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05FB" w14:textId="6060448C" w:rsidR="004B72EA" w:rsidRDefault="00C101B8" w:rsidP="00955659">
      <w:pPr>
        <w:adjustRightInd w:val="0"/>
        <w:snapToGrid w:val="0"/>
        <w:jc w:val="center"/>
        <w:rPr>
          <w:rFonts w:ascii="游ゴシック" w:eastAsia="游ゴシック" w:hAnsi="游ゴシック"/>
          <w:b/>
          <w:sz w:val="24"/>
          <w:szCs w:val="24"/>
        </w:rPr>
      </w:pPr>
      <w:r>
        <w:rPr>
          <w:rFonts w:ascii="游ゴシック" w:eastAsia="游ゴシック" w:hAnsi="游ゴシック" w:hint="eastAsia"/>
          <w:b/>
          <w:noProof/>
          <w:sz w:val="24"/>
          <w:szCs w:val="24"/>
        </w:rPr>
        <mc:AlternateContent>
          <mc:Choice Requires="wps">
            <w:drawing>
              <wp:anchor distT="0" distB="0" distL="114300" distR="114300" simplePos="0" relativeHeight="251659264" behindDoc="0" locked="0" layoutInCell="1" allowOverlap="1" wp14:anchorId="6832A625" wp14:editId="3DE1FB29">
                <wp:simplePos x="0" y="0"/>
                <wp:positionH relativeFrom="column">
                  <wp:posOffset>4596765</wp:posOffset>
                </wp:positionH>
                <wp:positionV relativeFrom="paragraph">
                  <wp:posOffset>-300990</wp:posOffset>
                </wp:positionV>
                <wp:extent cx="10191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19175"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9FCF704" w14:textId="1F76D201" w:rsidR="00C101B8" w:rsidRPr="00A07055" w:rsidRDefault="00C101B8" w:rsidP="00C101B8">
                            <w:pPr>
                              <w:jc w:val="center"/>
                              <w:rPr>
                                <w:rFonts w:ascii="游ゴシック" w:eastAsia="游ゴシック" w:hAnsi="游ゴシック"/>
                                <w:b/>
                                <w:color w:val="000000" w:themeColor="text1"/>
                                <w:sz w:val="20"/>
                              </w:rPr>
                            </w:pPr>
                            <w:r w:rsidRPr="00A07055">
                              <w:rPr>
                                <w:rFonts w:ascii="游ゴシック" w:eastAsia="游ゴシック" w:hAnsi="游ゴシック" w:hint="eastAsia"/>
                                <w:b/>
                                <w:color w:val="000000" w:themeColor="text1"/>
                                <w:sz w:val="20"/>
                              </w:rPr>
                              <w:t>資料</w:t>
                            </w:r>
                            <w:r w:rsidR="00650ACA" w:rsidRPr="00A07055">
                              <w:rPr>
                                <w:rFonts w:ascii="游ゴシック" w:eastAsia="游ゴシック" w:hAnsi="游ゴシック" w:hint="eastAsia"/>
                                <w:b/>
                                <w:color w:val="000000" w:themeColor="text1"/>
                                <w:sz w:val="20"/>
                              </w:rPr>
                              <w:t>2</w:t>
                            </w:r>
                            <w:r w:rsidRPr="00A07055">
                              <w:rPr>
                                <w:rFonts w:ascii="游ゴシック" w:eastAsia="游ゴシック" w:hAnsi="游ゴシック"/>
                                <w:b/>
                                <w:color w:val="000000" w:themeColor="text1"/>
                                <w:sz w:val="20"/>
                              </w:rPr>
                              <w:t>-</w:t>
                            </w:r>
                            <w:r w:rsidR="000D17C8" w:rsidRPr="00A07055">
                              <w:rPr>
                                <w:rFonts w:ascii="游ゴシック" w:eastAsia="游ゴシック" w:hAnsi="游ゴシック" w:hint="eastAsia"/>
                                <w:b/>
                                <w:color w:val="000000" w:themeColor="text1"/>
                                <w:sz w:val="20"/>
                              </w:rPr>
                              <w:t>1</w:t>
                            </w:r>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2A625" id="正方形/長方形 1" o:spid="_x0000_s1026" style="position:absolute;left:0;text-align:left;margin-left:361.95pt;margin-top:-23.7pt;width:8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" filled="f" strokecolor="#243f60 [1604]">
                <v:textbox>
                  <w:txbxContent>
                    <w:p w14:paraId="59FCF704" w14:textId="1F76D201" w:rsidR="00C101B8" w:rsidRPr="00A07055" w:rsidRDefault="00C101B8" w:rsidP="00C101B8">
                      <w:pPr>
                        <w:jc w:val="center"/>
                        <w:rPr>
                          <w:rFonts w:ascii="游ゴシック" w:eastAsia="游ゴシック" w:hAnsi="游ゴシック"/>
                          <w:b/>
                          <w:color w:val="000000" w:themeColor="text1"/>
                          <w:sz w:val="20"/>
                        </w:rPr>
                      </w:pPr>
                      <w:r w:rsidRPr="00A07055">
                        <w:rPr>
                          <w:rFonts w:ascii="游ゴシック" w:eastAsia="游ゴシック" w:hAnsi="游ゴシック" w:hint="eastAsia"/>
                          <w:b/>
                          <w:color w:val="000000" w:themeColor="text1"/>
                          <w:sz w:val="20"/>
                        </w:rPr>
                        <w:t>資料</w:t>
                      </w:r>
                      <w:r w:rsidR="00650ACA" w:rsidRPr="00A07055">
                        <w:rPr>
                          <w:rFonts w:ascii="游ゴシック" w:eastAsia="游ゴシック" w:hAnsi="游ゴシック" w:hint="eastAsia"/>
                          <w:b/>
                          <w:color w:val="000000" w:themeColor="text1"/>
                          <w:sz w:val="20"/>
                        </w:rPr>
                        <w:t>2</w:t>
                      </w:r>
                      <w:r w:rsidRPr="00A07055">
                        <w:rPr>
                          <w:rFonts w:ascii="游ゴシック" w:eastAsia="游ゴシック" w:hAnsi="游ゴシック"/>
                          <w:b/>
                          <w:color w:val="000000" w:themeColor="text1"/>
                          <w:sz w:val="20"/>
                        </w:rPr>
                        <w:t>-</w:t>
                      </w:r>
                      <w:r w:rsidR="000D17C8" w:rsidRPr="00A07055">
                        <w:rPr>
                          <w:rFonts w:ascii="游ゴシック" w:eastAsia="游ゴシック" w:hAnsi="游ゴシック" w:hint="eastAsia"/>
                          <w:b/>
                          <w:color w:val="000000" w:themeColor="text1"/>
                          <w:sz w:val="20"/>
                        </w:rPr>
                        <w:t>1</w:t>
                      </w:r>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v:textbox>
              </v:rect>
            </w:pict>
          </mc:Fallback>
        </mc:AlternateContent>
      </w:r>
      <w:r w:rsidR="009D30F6" w:rsidRPr="00923193">
        <w:rPr>
          <w:rFonts w:ascii="游ゴシック" w:eastAsia="游ゴシック" w:hAnsi="游ゴシック" w:hint="eastAsia"/>
          <w:b/>
          <w:sz w:val="24"/>
          <w:szCs w:val="24"/>
        </w:rPr>
        <w:t>令和</w:t>
      </w:r>
      <w:r w:rsidR="00DB2454">
        <w:rPr>
          <w:rFonts w:ascii="游ゴシック" w:eastAsia="游ゴシック" w:hAnsi="游ゴシック" w:hint="eastAsia"/>
          <w:b/>
          <w:sz w:val="24"/>
          <w:szCs w:val="24"/>
        </w:rPr>
        <w:t>２</w:t>
      </w:r>
      <w:r w:rsidR="009D30F6" w:rsidRPr="00923193">
        <w:rPr>
          <w:rFonts w:ascii="游ゴシック" w:eastAsia="游ゴシック" w:hAnsi="游ゴシック" w:hint="eastAsia"/>
          <w:b/>
          <w:sz w:val="24"/>
          <w:szCs w:val="24"/>
        </w:rPr>
        <w:t xml:space="preserve">年度　</w:t>
      </w:r>
      <w:r w:rsidR="006E2717" w:rsidRPr="00923193">
        <w:rPr>
          <w:rFonts w:ascii="游ゴシック" w:eastAsia="游ゴシック" w:hAnsi="游ゴシック" w:hint="eastAsia"/>
          <w:b/>
          <w:sz w:val="24"/>
          <w:szCs w:val="24"/>
        </w:rPr>
        <w:t>百舌鳥・古市古墳群世界遺産</w:t>
      </w:r>
      <w:r w:rsidR="00EF52D8" w:rsidRPr="00923193">
        <w:rPr>
          <w:rFonts w:ascii="游ゴシック" w:eastAsia="游ゴシック" w:hAnsi="游ゴシック" w:hint="eastAsia"/>
          <w:b/>
          <w:sz w:val="24"/>
          <w:szCs w:val="24"/>
        </w:rPr>
        <w:t>協議会</w:t>
      </w:r>
      <w:r w:rsidR="004B72EA">
        <w:rPr>
          <w:rFonts w:ascii="游ゴシック" w:eastAsia="游ゴシック" w:hAnsi="游ゴシック" w:hint="eastAsia"/>
          <w:b/>
          <w:sz w:val="24"/>
          <w:szCs w:val="24"/>
        </w:rPr>
        <w:t xml:space="preserve">　</w:t>
      </w:r>
    </w:p>
    <w:p w14:paraId="2E6F306C" w14:textId="0D794AA3" w:rsidR="00B70DA2" w:rsidRPr="00923193" w:rsidRDefault="00B70DA2" w:rsidP="00955659">
      <w:pPr>
        <w:adjustRightInd w:val="0"/>
        <w:snapToGrid w:val="0"/>
        <w:jc w:val="center"/>
        <w:rPr>
          <w:rFonts w:ascii="游ゴシック" w:eastAsia="游ゴシック" w:hAnsi="游ゴシック"/>
          <w:b/>
          <w:sz w:val="24"/>
          <w:szCs w:val="24"/>
        </w:rPr>
      </w:pPr>
      <w:r w:rsidRPr="00923193">
        <w:rPr>
          <w:rFonts w:ascii="游ゴシック" w:eastAsia="游ゴシック" w:hAnsi="游ゴシック" w:hint="eastAsia"/>
          <w:b/>
          <w:sz w:val="24"/>
          <w:szCs w:val="24"/>
        </w:rPr>
        <w:t>事業報告</w:t>
      </w:r>
    </w:p>
    <w:p w14:paraId="7AA16896" w14:textId="17CEE2EE" w:rsidR="00A63B6B" w:rsidRDefault="00A63B6B" w:rsidP="00B70DA2">
      <w:pPr>
        <w:jc w:val="center"/>
        <w:rPr>
          <w:rFonts w:ascii="游ゴシック" w:eastAsia="游ゴシック" w:hAnsi="游ゴシック"/>
          <w:b/>
          <w:sz w:val="21"/>
          <w:szCs w:val="21"/>
        </w:rPr>
      </w:pPr>
    </w:p>
    <w:p w14:paraId="76E470E4" w14:textId="77777777" w:rsidR="00A8561B" w:rsidRPr="004B72EA" w:rsidRDefault="00A8561B" w:rsidP="00B70DA2">
      <w:pPr>
        <w:jc w:val="center"/>
        <w:rPr>
          <w:rFonts w:ascii="游ゴシック" w:eastAsia="游ゴシック" w:hAnsi="游ゴシック"/>
          <w:b/>
          <w:sz w:val="21"/>
          <w:szCs w:val="21"/>
        </w:rPr>
      </w:pPr>
    </w:p>
    <w:p w14:paraId="1D363C07" w14:textId="77777777" w:rsidR="005D15E0" w:rsidRPr="004B72EA" w:rsidRDefault="001366DC" w:rsidP="00EF215A">
      <w:pPr>
        <w:rPr>
          <w:rFonts w:ascii="游ゴシック" w:eastAsia="游ゴシック" w:hAnsi="游ゴシック"/>
          <w:b/>
          <w:sz w:val="21"/>
          <w:szCs w:val="21"/>
          <w:u w:val="single"/>
        </w:rPr>
      </w:pPr>
      <w:r w:rsidRPr="004B72EA">
        <w:rPr>
          <w:rFonts w:ascii="游ゴシック" w:eastAsia="游ゴシック" w:hAnsi="游ゴシック" w:hint="eastAsia"/>
          <w:b/>
          <w:sz w:val="21"/>
          <w:szCs w:val="21"/>
          <w:u w:val="single"/>
        </w:rPr>
        <w:t xml:space="preserve">Ⅰ　</w:t>
      </w:r>
      <w:r w:rsidR="00923193" w:rsidRPr="004B72EA">
        <w:rPr>
          <w:rFonts w:ascii="游ゴシック" w:eastAsia="游ゴシック" w:hAnsi="游ゴシック" w:hint="eastAsia"/>
          <w:b/>
          <w:sz w:val="21"/>
          <w:szCs w:val="21"/>
          <w:u w:val="single"/>
        </w:rPr>
        <w:t>協議会の開催・運営</w:t>
      </w:r>
    </w:p>
    <w:p w14:paraId="44A9A3FF" w14:textId="499C651B" w:rsidR="007331F6" w:rsidRPr="005F770B" w:rsidRDefault="00EF215A" w:rsidP="007331F6">
      <w:pPr>
        <w:ind w:firstLineChars="100" w:firstLine="210"/>
        <w:rPr>
          <w:rFonts w:ascii="游ゴシック" w:eastAsia="游ゴシック" w:hAnsi="游ゴシック"/>
          <w:b/>
          <w:color w:val="000000" w:themeColor="text1"/>
          <w:sz w:val="21"/>
          <w:szCs w:val="21"/>
        </w:rPr>
      </w:pPr>
      <w:r w:rsidRPr="004B72EA">
        <w:rPr>
          <w:rFonts w:ascii="游ゴシック" w:eastAsia="游ゴシック" w:hAnsi="游ゴシック" w:hint="eastAsia"/>
          <w:b/>
          <w:sz w:val="21"/>
          <w:szCs w:val="21"/>
        </w:rPr>
        <w:t xml:space="preserve">〇　</w:t>
      </w:r>
      <w:r w:rsidR="00923193" w:rsidRPr="005F770B">
        <w:rPr>
          <w:rFonts w:ascii="游ゴシック" w:eastAsia="游ゴシック" w:hAnsi="游ゴシック" w:hint="eastAsia"/>
          <w:b/>
          <w:color w:val="000000" w:themeColor="text1"/>
          <w:sz w:val="21"/>
          <w:szCs w:val="21"/>
        </w:rPr>
        <w:t>令和</w:t>
      </w:r>
      <w:r w:rsidR="00DB2454" w:rsidRPr="005F770B">
        <w:rPr>
          <w:rFonts w:ascii="游ゴシック" w:eastAsia="游ゴシック" w:hAnsi="游ゴシック" w:hint="eastAsia"/>
          <w:b/>
          <w:color w:val="000000" w:themeColor="text1"/>
          <w:sz w:val="21"/>
          <w:szCs w:val="21"/>
        </w:rPr>
        <w:t>２</w:t>
      </w:r>
      <w:r w:rsidR="00923193" w:rsidRPr="005F770B">
        <w:rPr>
          <w:rFonts w:ascii="游ゴシック" w:eastAsia="游ゴシック" w:hAnsi="游ゴシック" w:hint="eastAsia"/>
          <w:b/>
          <w:color w:val="000000" w:themeColor="text1"/>
          <w:sz w:val="21"/>
          <w:szCs w:val="21"/>
        </w:rPr>
        <w:t>年</w:t>
      </w:r>
      <w:r w:rsidR="00DB2454" w:rsidRPr="005F770B">
        <w:rPr>
          <w:rFonts w:ascii="游ゴシック" w:eastAsia="游ゴシック" w:hAnsi="游ゴシック" w:hint="eastAsia"/>
          <w:b/>
          <w:color w:val="000000" w:themeColor="text1"/>
          <w:sz w:val="21"/>
          <w:szCs w:val="21"/>
        </w:rPr>
        <w:t>５</w:t>
      </w:r>
      <w:r w:rsidR="005D15E0" w:rsidRPr="005F770B">
        <w:rPr>
          <w:rFonts w:ascii="游ゴシック" w:eastAsia="游ゴシック" w:hAnsi="游ゴシック" w:hint="eastAsia"/>
          <w:b/>
          <w:color w:val="000000" w:themeColor="text1"/>
          <w:sz w:val="21"/>
          <w:szCs w:val="21"/>
        </w:rPr>
        <w:t>月</w:t>
      </w:r>
      <w:r w:rsidR="00DB2454" w:rsidRPr="005F770B">
        <w:rPr>
          <w:rFonts w:ascii="游ゴシック" w:eastAsia="游ゴシック" w:hAnsi="游ゴシック" w:hint="eastAsia"/>
          <w:b/>
          <w:color w:val="000000" w:themeColor="text1"/>
          <w:sz w:val="21"/>
          <w:szCs w:val="21"/>
        </w:rPr>
        <w:t>22</w:t>
      </w:r>
      <w:r w:rsidR="000A6863" w:rsidRPr="005F770B">
        <w:rPr>
          <w:rFonts w:ascii="游ゴシック" w:eastAsia="游ゴシック" w:hAnsi="游ゴシック" w:hint="eastAsia"/>
          <w:b/>
          <w:color w:val="000000" w:themeColor="text1"/>
          <w:sz w:val="21"/>
          <w:szCs w:val="21"/>
        </w:rPr>
        <w:t>日</w:t>
      </w:r>
      <w:r w:rsidRPr="005F770B">
        <w:rPr>
          <w:rFonts w:ascii="游ゴシック" w:eastAsia="游ゴシック" w:hAnsi="游ゴシック" w:hint="eastAsia"/>
          <w:b/>
          <w:color w:val="000000" w:themeColor="text1"/>
          <w:sz w:val="21"/>
          <w:szCs w:val="21"/>
        </w:rPr>
        <w:t xml:space="preserve">　　</w:t>
      </w:r>
      <w:r w:rsidR="005D15E0" w:rsidRPr="005F770B">
        <w:rPr>
          <w:rFonts w:ascii="游ゴシック" w:eastAsia="游ゴシック" w:hAnsi="游ゴシック" w:hint="eastAsia"/>
          <w:b/>
          <w:color w:val="000000" w:themeColor="text1"/>
          <w:sz w:val="21"/>
          <w:szCs w:val="21"/>
        </w:rPr>
        <w:t>第</w:t>
      </w:r>
      <w:r w:rsidR="00DB2454" w:rsidRPr="005F770B">
        <w:rPr>
          <w:rFonts w:ascii="游ゴシック" w:eastAsia="游ゴシック" w:hAnsi="游ゴシック" w:hint="eastAsia"/>
          <w:b/>
          <w:color w:val="000000" w:themeColor="text1"/>
          <w:sz w:val="21"/>
          <w:szCs w:val="21"/>
        </w:rPr>
        <w:t>６</w:t>
      </w:r>
      <w:r w:rsidR="005D15E0" w:rsidRPr="005F770B">
        <w:rPr>
          <w:rFonts w:ascii="游ゴシック" w:eastAsia="游ゴシック" w:hAnsi="游ゴシック" w:hint="eastAsia"/>
          <w:b/>
          <w:color w:val="000000" w:themeColor="text1"/>
          <w:sz w:val="21"/>
          <w:szCs w:val="21"/>
        </w:rPr>
        <w:t>回百舌鳥・古市古墳群世界遺産協議会</w:t>
      </w:r>
      <w:r w:rsidR="007331F6" w:rsidRPr="005F770B">
        <w:rPr>
          <w:rFonts w:ascii="游ゴシック" w:eastAsia="游ゴシック" w:hAnsi="游ゴシック" w:hint="eastAsia"/>
          <w:b/>
          <w:color w:val="000000" w:themeColor="text1"/>
          <w:sz w:val="21"/>
          <w:szCs w:val="21"/>
        </w:rPr>
        <w:t>（書面開催）</w:t>
      </w:r>
    </w:p>
    <w:p w14:paraId="3B05441B" w14:textId="18EBC05F" w:rsidR="005F770B" w:rsidRPr="005F770B" w:rsidRDefault="008A56B4" w:rsidP="00EE4D3E">
      <w:pPr>
        <w:ind w:firstLineChars="200" w:firstLine="420"/>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【議案】</w:t>
      </w:r>
    </w:p>
    <w:p w14:paraId="0AF03948" w14:textId="6F4F2987" w:rsidR="00BC5877" w:rsidRPr="00BC5877" w:rsidRDefault="00BC5877" w:rsidP="00BC5877">
      <w:pPr>
        <w:ind w:leftChars="400" w:left="640" w:firstLineChars="100" w:firstLine="210"/>
        <w:rPr>
          <w:rFonts w:ascii="游ゴシック" w:eastAsia="游ゴシック" w:hAnsi="游ゴシック"/>
          <w:color w:val="000000" w:themeColor="text1"/>
          <w:sz w:val="21"/>
          <w:szCs w:val="21"/>
        </w:rPr>
      </w:pPr>
      <w:r w:rsidRPr="00BC5877">
        <w:rPr>
          <w:rFonts w:ascii="游ゴシック" w:eastAsia="游ゴシック" w:hAnsi="游ゴシック" w:hint="eastAsia"/>
          <w:color w:val="000000" w:themeColor="text1"/>
          <w:sz w:val="21"/>
          <w:szCs w:val="21"/>
        </w:rPr>
        <w:t>（１）令和元年度決算について</w:t>
      </w:r>
    </w:p>
    <w:p w14:paraId="3CD24537" w14:textId="4D5ABC39" w:rsidR="00BC5877" w:rsidRPr="00BC5877" w:rsidRDefault="00BC5877" w:rsidP="00BC5877">
      <w:pPr>
        <w:ind w:leftChars="400" w:left="640" w:firstLineChars="100" w:firstLine="210"/>
        <w:rPr>
          <w:rFonts w:ascii="游ゴシック" w:eastAsia="游ゴシック" w:hAnsi="游ゴシック"/>
          <w:color w:val="000000" w:themeColor="text1"/>
          <w:sz w:val="21"/>
          <w:szCs w:val="21"/>
        </w:rPr>
      </w:pPr>
      <w:r w:rsidRPr="00BC5877">
        <w:rPr>
          <w:rFonts w:ascii="游ゴシック" w:eastAsia="游ゴシック" w:hAnsi="游ゴシック" w:hint="eastAsia"/>
          <w:color w:val="000000" w:themeColor="text1"/>
          <w:sz w:val="21"/>
          <w:szCs w:val="21"/>
        </w:rPr>
        <w:t>（２）百舌鳥・古市古墳群世界遺産協議会作業部会設置要綱の改正について</w:t>
      </w:r>
    </w:p>
    <w:p w14:paraId="0B547CF5" w14:textId="3FAFD6D3" w:rsidR="00BC5877" w:rsidRPr="00BC5877" w:rsidRDefault="00BC5877" w:rsidP="00BC5877">
      <w:pPr>
        <w:ind w:leftChars="400" w:left="640" w:firstLineChars="100" w:firstLine="210"/>
        <w:rPr>
          <w:rFonts w:ascii="游ゴシック" w:eastAsia="游ゴシック" w:hAnsi="游ゴシック"/>
          <w:color w:val="000000" w:themeColor="text1"/>
          <w:sz w:val="21"/>
          <w:szCs w:val="21"/>
        </w:rPr>
      </w:pPr>
      <w:r w:rsidRPr="00BC5877">
        <w:rPr>
          <w:rFonts w:ascii="游ゴシック" w:eastAsia="游ゴシック" w:hAnsi="游ゴシック" w:hint="eastAsia"/>
          <w:color w:val="000000" w:themeColor="text1"/>
          <w:sz w:val="21"/>
          <w:szCs w:val="21"/>
        </w:rPr>
        <w:t>（３）モニタリングの実施について</w:t>
      </w:r>
    </w:p>
    <w:p w14:paraId="615FE3B1" w14:textId="148470BB" w:rsidR="005F770B" w:rsidRPr="005F770B" w:rsidRDefault="00EE4D3E" w:rsidP="005F770B">
      <w:pPr>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 xml:space="preserve">　　</w:t>
      </w:r>
      <w:r w:rsidR="008A56B4">
        <w:rPr>
          <w:rFonts w:ascii="游ゴシック" w:eastAsia="游ゴシック" w:hAnsi="游ゴシック" w:hint="eastAsia"/>
          <w:color w:val="000000" w:themeColor="text1"/>
          <w:sz w:val="21"/>
          <w:szCs w:val="21"/>
        </w:rPr>
        <w:t>【報告】</w:t>
      </w:r>
    </w:p>
    <w:p w14:paraId="36AEF629" w14:textId="5396F9A9" w:rsidR="00DB2454" w:rsidRPr="005F770B" w:rsidRDefault="005F770B" w:rsidP="005F770B">
      <w:pPr>
        <w:ind w:leftChars="400" w:left="640"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（１）</w:t>
      </w:r>
      <w:r w:rsidR="008A56B4">
        <w:rPr>
          <w:rFonts w:ascii="游ゴシック" w:eastAsia="游ゴシック" w:hAnsi="游ゴシック" w:hint="eastAsia"/>
          <w:color w:val="000000" w:themeColor="text1"/>
          <w:sz w:val="21"/>
          <w:szCs w:val="21"/>
        </w:rPr>
        <w:t xml:space="preserve">　</w:t>
      </w:r>
      <w:r w:rsidRPr="005F770B">
        <w:rPr>
          <w:rFonts w:ascii="游ゴシック" w:eastAsia="游ゴシック" w:hAnsi="游ゴシック" w:hint="eastAsia"/>
          <w:color w:val="000000" w:themeColor="text1"/>
          <w:sz w:val="21"/>
          <w:szCs w:val="21"/>
        </w:rPr>
        <w:t>第43回世界遺産委員会決議における追加的勧告への対応について</w:t>
      </w:r>
    </w:p>
    <w:p w14:paraId="71265C35" w14:textId="77777777" w:rsidR="005D15E0" w:rsidRPr="005F770B" w:rsidRDefault="00DB2454" w:rsidP="00DB2454">
      <w:pPr>
        <w:ind w:leftChars="100" w:left="160" w:firstLineChars="200" w:firstLine="420"/>
        <w:rPr>
          <w:rFonts w:ascii="游ゴシック" w:eastAsia="游ゴシック" w:hAnsi="游ゴシック"/>
          <w:b/>
          <w:color w:val="000000" w:themeColor="text1"/>
          <w:sz w:val="21"/>
          <w:szCs w:val="21"/>
        </w:rPr>
      </w:pPr>
      <w:r w:rsidRPr="005F770B">
        <w:rPr>
          <w:rFonts w:ascii="游ゴシック" w:eastAsia="游ゴシック" w:hAnsi="游ゴシック" w:hint="eastAsia"/>
          <w:b/>
          <w:color w:val="000000" w:themeColor="text1"/>
          <w:sz w:val="21"/>
          <w:szCs w:val="21"/>
        </w:rPr>
        <w:t xml:space="preserve">　</w:t>
      </w:r>
    </w:p>
    <w:p w14:paraId="67AC4ADF" w14:textId="7E73B7B8" w:rsidR="005D15E0" w:rsidRPr="005F770B" w:rsidRDefault="00EF215A" w:rsidP="00EF215A">
      <w:pPr>
        <w:ind w:firstLineChars="100" w:firstLine="210"/>
        <w:rPr>
          <w:rFonts w:ascii="游ゴシック" w:eastAsia="游ゴシック" w:hAnsi="游ゴシック"/>
          <w:b/>
          <w:color w:val="000000" w:themeColor="text1"/>
          <w:sz w:val="21"/>
          <w:szCs w:val="21"/>
        </w:rPr>
      </w:pPr>
      <w:r w:rsidRPr="005F770B">
        <w:rPr>
          <w:rFonts w:ascii="游ゴシック" w:eastAsia="游ゴシック" w:hAnsi="游ゴシック" w:hint="eastAsia"/>
          <w:b/>
          <w:color w:val="000000" w:themeColor="text1"/>
          <w:sz w:val="21"/>
          <w:szCs w:val="21"/>
        </w:rPr>
        <w:t xml:space="preserve">〇　</w:t>
      </w:r>
      <w:r w:rsidR="005D15E0" w:rsidRPr="005F770B">
        <w:rPr>
          <w:rFonts w:ascii="游ゴシック" w:eastAsia="游ゴシック" w:hAnsi="游ゴシック" w:hint="eastAsia"/>
          <w:b/>
          <w:color w:val="000000" w:themeColor="text1"/>
          <w:sz w:val="21"/>
          <w:szCs w:val="21"/>
        </w:rPr>
        <w:t>令和</w:t>
      </w:r>
      <w:r w:rsidR="00DB2454" w:rsidRPr="005F770B">
        <w:rPr>
          <w:rFonts w:ascii="游ゴシック" w:eastAsia="游ゴシック" w:hAnsi="游ゴシック" w:hint="eastAsia"/>
          <w:b/>
          <w:color w:val="000000" w:themeColor="text1"/>
          <w:sz w:val="21"/>
          <w:szCs w:val="21"/>
        </w:rPr>
        <w:t>３</w:t>
      </w:r>
      <w:r w:rsidR="005D15E0" w:rsidRPr="005F770B">
        <w:rPr>
          <w:rFonts w:ascii="游ゴシック" w:eastAsia="游ゴシック" w:hAnsi="游ゴシック" w:hint="eastAsia"/>
          <w:b/>
          <w:color w:val="000000" w:themeColor="text1"/>
          <w:sz w:val="21"/>
          <w:szCs w:val="21"/>
        </w:rPr>
        <w:t>年3月</w:t>
      </w:r>
      <w:r w:rsidR="002C3FD8">
        <w:rPr>
          <w:rFonts w:ascii="游ゴシック" w:eastAsia="游ゴシック" w:hAnsi="游ゴシック" w:hint="eastAsia"/>
          <w:b/>
          <w:color w:val="000000" w:themeColor="text1"/>
          <w:sz w:val="21"/>
          <w:szCs w:val="21"/>
        </w:rPr>
        <w:t>26</w:t>
      </w:r>
      <w:r w:rsidR="00694AC8" w:rsidRPr="005F770B">
        <w:rPr>
          <w:rFonts w:ascii="游ゴシック" w:eastAsia="游ゴシック" w:hAnsi="游ゴシック" w:hint="eastAsia"/>
          <w:b/>
          <w:color w:val="000000" w:themeColor="text1"/>
          <w:sz w:val="21"/>
          <w:szCs w:val="21"/>
        </w:rPr>
        <w:t>日</w:t>
      </w:r>
      <w:r w:rsidRPr="005F770B">
        <w:rPr>
          <w:rFonts w:ascii="游ゴシック" w:eastAsia="游ゴシック" w:hAnsi="游ゴシック" w:hint="eastAsia"/>
          <w:b/>
          <w:color w:val="000000" w:themeColor="text1"/>
          <w:sz w:val="21"/>
          <w:szCs w:val="21"/>
        </w:rPr>
        <w:t xml:space="preserve">　　</w:t>
      </w:r>
      <w:r w:rsidR="005D15E0" w:rsidRPr="005F770B">
        <w:rPr>
          <w:rFonts w:ascii="游ゴシック" w:eastAsia="游ゴシック" w:hAnsi="游ゴシック" w:hint="eastAsia"/>
          <w:b/>
          <w:color w:val="000000" w:themeColor="text1"/>
          <w:sz w:val="21"/>
          <w:szCs w:val="21"/>
        </w:rPr>
        <w:t>第</w:t>
      </w:r>
      <w:r w:rsidR="00DB2454" w:rsidRPr="005F770B">
        <w:rPr>
          <w:rFonts w:ascii="游ゴシック" w:eastAsia="游ゴシック" w:hAnsi="游ゴシック" w:hint="eastAsia"/>
          <w:b/>
          <w:color w:val="000000" w:themeColor="text1"/>
          <w:sz w:val="21"/>
          <w:szCs w:val="21"/>
        </w:rPr>
        <w:t>7</w:t>
      </w:r>
      <w:r w:rsidR="005D15E0" w:rsidRPr="005F770B">
        <w:rPr>
          <w:rFonts w:ascii="游ゴシック" w:eastAsia="游ゴシック" w:hAnsi="游ゴシック" w:hint="eastAsia"/>
          <w:b/>
          <w:color w:val="000000" w:themeColor="text1"/>
          <w:sz w:val="21"/>
          <w:szCs w:val="21"/>
        </w:rPr>
        <w:t>回百舌鳥・古市古墳群世界遺産協議会</w:t>
      </w:r>
      <w:r w:rsidR="007331F6" w:rsidRPr="005F770B">
        <w:rPr>
          <w:rFonts w:ascii="游ゴシック" w:eastAsia="游ゴシック" w:hAnsi="游ゴシック" w:hint="eastAsia"/>
          <w:b/>
          <w:color w:val="000000" w:themeColor="text1"/>
          <w:sz w:val="21"/>
          <w:szCs w:val="21"/>
        </w:rPr>
        <w:t>（書面開催）</w:t>
      </w:r>
    </w:p>
    <w:p w14:paraId="57C14353" w14:textId="3F132643" w:rsidR="005F770B" w:rsidRPr="005F770B" w:rsidRDefault="005D15E0"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w:t>
      </w:r>
      <w:r w:rsidR="008A56B4">
        <w:rPr>
          <w:rFonts w:ascii="游ゴシック" w:eastAsia="游ゴシック" w:hAnsi="游ゴシック" w:hint="eastAsia"/>
          <w:color w:val="000000" w:themeColor="text1"/>
          <w:sz w:val="21"/>
          <w:szCs w:val="21"/>
        </w:rPr>
        <w:t>【議案】</w:t>
      </w:r>
    </w:p>
    <w:p w14:paraId="45562E7D" w14:textId="23E2CFCB" w:rsidR="005F770B" w:rsidRPr="00135D91" w:rsidRDefault="005F770B" w:rsidP="00135D91">
      <w:pPr>
        <w:pStyle w:val="a4"/>
        <w:numPr>
          <w:ilvl w:val="0"/>
          <w:numId w:val="4"/>
        </w:numPr>
        <w:ind w:leftChars="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2019年（令和元年）及び2020年（令和２年）</w:t>
      </w:r>
      <w:r w:rsidR="00913695">
        <w:rPr>
          <w:rFonts w:ascii="游ゴシック" w:eastAsia="游ゴシック" w:hAnsi="游ゴシック" w:hint="eastAsia"/>
          <w:color w:val="000000" w:themeColor="text1"/>
          <w:sz w:val="21"/>
          <w:szCs w:val="21"/>
        </w:rPr>
        <w:t>モニタリング</w:t>
      </w:r>
      <w:r w:rsidRPr="00135D91">
        <w:rPr>
          <w:rFonts w:ascii="游ゴシック" w:eastAsia="游ゴシック" w:hAnsi="游ゴシック" w:hint="eastAsia"/>
          <w:color w:val="000000" w:themeColor="text1"/>
          <w:sz w:val="21"/>
          <w:szCs w:val="21"/>
        </w:rPr>
        <w:t>年次報告について</w:t>
      </w:r>
    </w:p>
    <w:p w14:paraId="16425AE9" w14:textId="2AEB6A58"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（２）</w:t>
      </w:r>
      <w:r w:rsidR="008A56B4">
        <w:rPr>
          <w:rFonts w:ascii="游ゴシック" w:eastAsia="游ゴシック" w:hAnsi="游ゴシック" w:hint="eastAsia"/>
          <w:color w:val="000000" w:themeColor="text1"/>
          <w:sz w:val="21"/>
          <w:szCs w:val="21"/>
        </w:rPr>
        <w:t xml:space="preserve">　</w:t>
      </w:r>
      <w:r w:rsidRPr="005F770B">
        <w:rPr>
          <w:rFonts w:ascii="游ゴシック" w:eastAsia="游ゴシック" w:hAnsi="游ゴシック" w:hint="eastAsia"/>
          <w:color w:val="000000" w:themeColor="text1"/>
          <w:sz w:val="21"/>
          <w:szCs w:val="21"/>
        </w:rPr>
        <w:t>令和２年度事業報告について</w:t>
      </w:r>
    </w:p>
    <w:p w14:paraId="0AA66CE5" w14:textId="77777777"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Ⅰ 協議会の開催・運営</w:t>
      </w:r>
    </w:p>
    <w:p w14:paraId="2DAC5546" w14:textId="77777777"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Ⅱ 学術委員会の開催</w:t>
      </w:r>
    </w:p>
    <w:p w14:paraId="47502E3A" w14:textId="2D92B61F"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w:t>
      </w:r>
      <w:r w:rsidR="008A56B4">
        <w:rPr>
          <w:rFonts w:ascii="游ゴシック" w:eastAsia="游ゴシック" w:hAnsi="游ゴシック" w:hint="eastAsia"/>
          <w:color w:val="000000" w:themeColor="text1"/>
          <w:sz w:val="21"/>
          <w:szCs w:val="21"/>
        </w:rPr>
        <w:t>Ⅲ</w:t>
      </w:r>
      <w:r w:rsidRPr="005F770B">
        <w:rPr>
          <w:rFonts w:ascii="游ゴシック" w:eastAsia="游ゴシック" w:hAnsi="游ゴシック" w:hint="eastAsia"/>
          <w:color w:val="000000" w:themeColor="text1"/>
          <w:sz w:val="21"/>
          <w:szCs w:val="21"/>
        </w:rPr>
        <w:t xml:space="preserve"> ユネスコへの報告</w:t>
      </w:r>
    </w:p>
    <w:p w14:paraId="6A0A5211" w14:textId="77777777"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-定期報告</w:t>
      </w:r>
    </w:p>
    <w:p w14:paraId="28FB3EB4" w14:textId="77777777"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-保存状況報告</w:t>
      </w:r>
    </w:p>
    <w:p w14:paraId="49A141C7" w14:textId="3729C8C3" w:rsidR="005F770B" w:rsidRPr="005F770B" w:rsidRDefault="005F770B" w:rsidP="005F770B">
      <w:pPr>
        <w:ind w:firstLineChars="100" w:firstLine="21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 xml:space="preserve">　 </w:t>
      </w:r>
      <w:r w:rsidRPr="005F770B">
        <w:rPr>
          <w:rFonts w:ascii="游ゴシック" w:eastAsia="游ゴシック" w:hAnsi="游ゴシック"/>
          <w:color w:val="000000" w:themeColor="text1"/>
          <w:sz w:val="21"/>
          <w:szCs w:val="21"/>
        </w:rPr>
        <w:t xml:space="preserve">   </w:t>
      </w:r>
      <w:r w:rsidRPr="005F770B">
        <w:rPr>
          <w:rFonts w:ascii="游ゴシック" w:eastAsia="游ゴシック" w:hAnsi="游ゴシック" w:hint="eastAsia"/>
          <w:color w:val="000000" w:themeColor="text1"/>
          <w:sz w:val="21"/>
          <w:szCs w:val="21"/>
        </w:rPr>
        <w:t>（３）</w:t>
      </w:r>
      <w:r w:rsidR="008A56B4">
        <w:rPr>
          <w:rFonts w:ascii="游ゴシック" w:eastAsia="游ゴシック" w:hAnsi="游ゴシック" w:hint="eastAsia"/>
          <w:color w:val="000000" w:themeColor="text1"/>
          <w:sz w:val="21"/>
          <w:szCs w:val="21"/>
        </w:rPr>
        <w:t xml:space="preserve">　</w:t>
      </w:r>
      <w:r w:rsidRPr="005F770B">
        <w:rPr>
          <w:rFonts w:ascii="游ゴシック" w:eastAsia="游ゴシック" w:hAnsi="游ゴシック" w:hint="eastAsia"/>
          <w:color w:val="000000" w:themeColor="text1"/>
          <w:sz w:val="21"/>
          <w:szCs w:val="21"/>
        </w:rPr>
        <w:t>令和３年度事業計画・予算について</w:t>
      </w:r>
    </w:p>
    <w:p w14:paraId="4A654696" w14:textId="0983A481" w:rsidR="005F770B" w:rsidRPr="005F770B" w:rsidRDefault="00EE4D3E" w:rsidP="005F770B">
      <w:pPr>
        <w:ind w:firstLineChars="100" w:firstLine="210"/>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 xml:space="preserve">　</w:t>
      </w:r>
      <w:r w:rsidR="008A56B4">
        <w:rPr>
          <w:rFonts w:ascii="游ゴシック" w:eastAsia="游ゴシック" w:hAnsi="游ゴシック" w:hint="eastAsia"/>
          <w:color w:val="000000" w:themeColor="text1"/>
          <w:sz w:val="21"/>
          <w:szCs w:val="21"/>
        </w:rPr>
        <w:t>【報告】</w:t>
      </w:r>
    </w:p>
    <w:p w14:paraId="2A51B36C" w14:textId="6ABDA637" w:rsidR="005D15E0" w:rsidRPr="005F770B" w:rsidRDefault="005F770B" w:rsidP="005F770B">
      <w:pPr>
        <w:ind w:firstLineChars="400" w:firstLine="840"/>
        <w:rPr>
          <w:rFonts w:ascii="游ゴシック" w:eastAsia="游ゴシック" w:hAnsi="游ゴシック"/>
          <w:color w:val="000000" w:themeColor="text1"/>
          <w:sz w:val="21"/>
          <w:szCs w:val="21"/>
        </w:rPr>
      </w:pPr>
      <w:r w:rsidRPr="005F770B">
        <w:rPr>
          <w:rFonts w:ascii="游ゴシック" w:eastAsia="游ゴシック" w:hAnsi="游ゴシック" w:hint="eastAsia"/>
          <w:color w:val="000000" w:themeColor="text1"/>
          <w:sz w:val="21"/>
          <w:szCs w:val="21"/>
        </w:rPr>
        <w:t>（１）</w:t>
      </w:r>
      <w:r w:rsidR="008A56B4">
        <w:rPr>
          <w:rFonts w:ascii="游ゴシック" w:eastAsia="游ゴシック" w:hAnsi="游ゴシック" w:hint="eastAsia"/>
          <w:color w:val="000000" w:themeColor="text1"/>
          <w:sz w:val="21"/>
          <w:szCs w:val="21"/>
        </w:rPr>
        <w:t xml:space="preserve">　</w:t>
      </w:r>
      <w:r w:rsidRPr="005F770B">
        <w:rPr>
          <w:rFonts w:ascii="游ゴシック" w:eastAsia="游ゴシック" w:hAnsi="游ゴシック" w:hint="eastAsia"/>
          <w:color w:val="000000" w:themeColor="text1"/>
          <w:sz w:val="21"/>
          <w:szCs w:val="21"/>
        </w:rPr>
        <w:t>令和２年度決算見込について</w:t>
      </w:r>
    </w:p>
    <w:p w14:paraId="1B5D024A" w14:textId="2C39842A" w:rsidR="005D15E0" w:rsidRDefault="005D15E0" w:rsidP="00B8734F">
      <w:pPr>
        <w:widowControl/>
        <w:jc w:val="left"/>
        <w:rPr>
          <w:rFonts w:ascii="游ゴシック" w:eastAsia="游ゴシック" w:hAnsi="游ゴシック"/>
          <w:sz w:val="21"/>
          <w:szCs w:val="21"/>
        </w:rPr>
      </w:pPr>
    </w:p>
    <w:p w14:paraId="359017D3" w14:textId="46E675CF" w:rsidR="00A8561B" w:rsidRDefault="00A8561B" w:rsidP="00B8734F">
      <w:pPr>
        <w:widowControl/>
        <w:jc w:val="left"/>
        <w:rPr>
          <w:rFonts w:ascii="游ゴシック" w:eastAsia="游ゴシック" w:hAnsi="游ゴシック"/>
          <w:sz w:val="21"/>
          <w:szCs w:val="21"/>
        </w:rPr>
      </w:pPr>
    </w:p>
    <w:p w14:paraId="12425C12" w14:textId="5DD32ACF" w:rsidR="00A8561B" w:rsidRDefault="00A8561B" w:rsidP="00B8734F">
      <w:pPr>
        <w:widowControl/>
        <w:jc w:val="left"/>
        <w:rPr>
          <w:rFonts w:ascii="游ゴシック" w:eastAsia="游ゴシック" w:hAnsi="游ゴシック"/>
          <w:sz w:val="21"/>
          <w:szCs w:val="21"/>
        </w:rPr>
      </w:pPr>
    </w:p>
    <w:p w14:paraId="091E3AAB" w14:textId="77777777" w:rsidR="00A8561B" w:rsidRPr="005F770B" w:rsidRDefault="00A8561B" w:rsidP="00B8734F">
      <w:pPr>
        <w:widowControl/>
        <w:jc w:val="left"/>
        <w:rPr>
          <w:rFonts w:ascii="游ゴシック" w:eastAsia="游ゴシック" w:hAnsi="游ゴシック"/>
          <w:sz w:val="21"/>
          <w:szCs w:val="21"/>
        </w:rPr>
      </w:pPr>
    </w:p>
    <w:p w14:paraId="5A2D925E" w14:textId="77777777" w:rsidR="00175840" w:rsidRPr="004B72EA" w:rsidRDefault="00C17CC1" w:rsidP="001835B6">
      <w:pPr>
        <w:widowControl/>
        <w:jc w:val="left"/>
        <w:rPr>
          <w:rFonts w:ascii="游ゴシック" w:eastAsia="游ゴシック" w:hAnsi="游ゴシック"/>
          <w:sz w:val="21"/>
          <w:szCs w:val="21"/>
        </w:rPr>
      </w:pPr>
      <w:r w:rsidRPr="004B72EA">
        <w:rPr>
          <w:rFonts w:ascii="游ゴシック" w:eastAsia="游ゴシック" w:hAnsi="游ゴシック" w:hint="eastAsia"/>
          <w:b/>
          <w:sz w:val="21"/>
          <w:szCs w:val="21"/>
          <w:u w:val="single"/>
        </w:rPr>
        <w:t xml:space="preserve">Ⅱ　</w:t>
      </w:r>
      <w:r w:rsidR="00923193" w:rsidRPr="004B72EA">
        <w:rPr>
          <w:rFonts w:ascii="游ゴシック" w:eastAsia="游ゴシック" w:hAnsi="游ゴシック" w:hint="eastAsia"/>
          <w:b/>
          <w:sz w:val="21"/>
          <w:szCs w:val="21"/>
          <w:u w:val="single"/>
        </w:rPr>
        <w:t>学術委員会の開催</w:t>
      </w:r>
    </w:p>
    <w:p w14:paraId="215516E9" w14:textId="77777777" w:rsidR="00C84F45" w:rsidRPr="004B72EA" w:rsidRDefault="00C84F45" w:rsidP="00923193">
      <w:pPr>
        <w:ind w:firstLineChars="100" w:firstLine="210"/>
        <w:rPr>
          <w:rFonts w:ascii="游ゴシック" w:eastAsia="游ゴシック" w:hAnsi="游ゴシック"/>
          <w:kern w:val="2"/>
          <w:sz w:val="21"/>
          <w:szCs w:val="21"/>
        </w:rPr>
      </w:pPr>
      <w:r w:rsidRPr="004B72EA">
        <w:rPr>
          <w:rFonts w:ascii="游ゴシック" w:eastAsia="游ゴシック" w:hAnsi="游ゴシック" w:hint="eastAsia"/>
          <w:kern w:val="2"/>
          <w:sz w:val="21"/>
          <w:szCs w:val="21"/>
        </w:rPr>
        <w:t>世界遺産、考古学、都市計画等の専門家からなる委員会を開催し、学術的な見地から資産及びその周辺環境の保存管理と整備活用に関する助言、報告をいただいた。</w:t>
      </w:r>
    </w:p>
    <w:p w14:paraId="585CBEA9" w14:textId="77777777" w:rsidR="009D4F0F" w:rsidRDefault="00EF52D8" w:rsidP="00125058">
      <w:pPr>
        <w:ind w:firstLineChars="200" w:firstLine="420"/>
        <w:rPr>
          <w:rFonts w:ascii="游ゴシック" w:eastAsia="游ゴシック" w:hAnsi="游ゴシック" w:cstheme="minorBidi"/>
          <w:kern w:val="2"/>
          <w:sz w:val="21"/>
          <w:szCs w:val="21"/>
        </w:rPr>
      </w:pPr>
      <w:r w:rsidRPr="004B72EA">
        <w:rPr>
          <w:rFonts w:ascii="游ゴシック" w:eastAsia="游ゴシック" w:hAnsi="游ゴシック" w:cstheme="minorBidi" w:hint="eastAsia"/>
          <w:kern w:val="2"/>
          <w:sz w:val="21"/>
          <w:szCs w:val="21"/>
        </w:rPr>
        <w:t>【開催日】</w:t>
      </w:r>
    </w:p>
    <w:p w14:paraId="790B4750" w14:textId="77777777" w:rsidR="00DB2454" w:rsidRPr="00A42ECD" w:rsidRDefault="00DB2454" w:rsidP="009D4F0F">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第</w:t>
      </w:r>
      <w:r w:rsidR="00F246B0" w:rsidRPr="00A42ECD">
        <w:rPr>
          <w:rFonts w:ascii="游ゴシック" w:eastAsia="游ゴシック" w:hAnsi="游ゴシック" w:cstheme="minorBidi" w:hint="eastAsia"/>
          <w:color w:val="000000" w:themeColor="text1"/>
          <w:kern w:val="2"/>
          <w:sz w:val="21"/>
          <w:szCs w:val="21"/>
        </w:rPr>
        <w:t>７</w:t>
      </w:r>
      <w:r w:rsidRPr="00A42ECD">
        <w:rPr>
          <w:rFonts w:ascii="游ゴシック" w:eastAsia="游ゴシック" w:hAnsi="游ゴシック" w:cstheme="minorBidi" w:hint="eastAsia"/>
          <w:color w:val="000000" w:themeColor="text1"/>
          <w:kern w:val="2"/>
          <w:sz w:val="21"/>
          <w:szCs w:val="21"/>
        </w:rPr>
        <w:t xml:space="preserve">回　</w:t>
      </w:r>
      <w:r w:rsidR="00334BA2" w:rsidRPr="00A42ECD">
        <w:rPr>
          <w:rFonts w:ascii="游ゴシック" w:eastAsia="游ゴシック" w:hAnsi="游ゴシック" w:cstheme="minorBidi" w:hint="eastAsia"/>
          <w:color w:val="000000" w:themeColor="text1"/>
          <w:kern w:val="2"/>
          <w:sz w:val="21"/>
          <w:szCs w:val="21"/>
        </w:rPr>
        <w:t>令和</w:t>
      </w:r>
      <w:r w:rsidRPr="00A42ECD">
        <w:rPr>
          <w:rFonts w:ascii="游ゴシック" w:eastAsia="游ゴシック" w:hAnsi="游ゴシック" w:cstheme="minorBidi" w:hint="eastAsia"/>
          <w:color w:val="000000" w:themeColor="text1"/>
          <w:kern w:val="2"/>
          <w:sz w:val="21"/>
          <w:szCs w:val="21"/>
        </w:rPr>
        <w:t>２</w:t>
      </w:r>
      <w:r w:rsidR="003F1CF0" w:rsidRPr="00A42ECD">
        <w:rPr>
          <w:rFonts w:ascii="游ゴシック" w:eastAsia="游ゴシック" w:hAnsi="游ゴシック" w:cstheme="minorBidi" w:hint="eastAsia"/>
          <w:color w:val="000000" w:themeColor="text1"/>
          <w:kern w:val="2"/>
          <w:sz w:val="21"/>
          <w:szCs w:val="21"/>
        </w:rPr>
        <w:t>年</w:t>
      </w:r>
      <w:r w:rsidRPr="00A42ECD">
        <w:rPr>
          <w:rFonts w:ascii="游ゴシック" w:eastAsia="游ゴシック" w:hAnsi="游ゴシック" w:cstheme="minorBidi" w:hint="eastAsia"/>
          <w:color w:val="000000" w:themeColor="text1"/>
          <w:kern w:val="2"/>
          <w:sz w:val="21"/>
          <w:szCs w:val="21"/>
        </w:rPr>
        <w:t>４</w:t>
      </w:r>
      <w:r w:rsidR="00334BA2" w:rsidRPr="00A42ECD">
        <w:rPr>
          <w:rFonts w:ascii="游ゴシック" w:eastAsia="游ゴシック" w:hAnsi="游ゴシック" w:cstheme="minorBidi" w:hint="eastAsia"/>
          <w:color w:val="000000" w:themeColor="text1"/>
          <w:kern w:val="2"/>
          <w:sz w:val="21"/>
          <w:szCs w:val="21"/>
        </w:rPr>
        <w:t>月</w:t>
      </w:r>
      <w:r w:rsidRPr="00A42ECD">
        <w:rPr>
          <w:rFonts w:ascii="游ゴシック" w:eastAsia="游ゴシック" w:hAnsi="游ゴシック" w:cstheme="minorBidi" w:hint="eastAsia"/>
          <w:color w:val="000000" w:themeColor="text1"/>
          <w:kern w:val="2"/>
          <w:sz w:val="21"/>
          <w:szCs w:val="21"/>
        </w:rPr>
        <w:t>24日</w:t>
      </w:r>
      <w:r w:rsidR="00F246B0" w:rsidRPr="00A42ECD">
        <w:rPr>
          <w:rFonts w:ascii="游ゴシック" w:eastAsia="游ゴシック" w:hAnsi="游ゴシック" w:cstheme="minorBidi" w:hint="eastAsia"/>
          <w:color w:val="000000" w:themeColor="text1"/>
          <w:kern w:val="2"/>
          <w:sz w:val="21"/>
          <w:szCs w:val="21"/>
        </w:rPr>
        <w:t>（書面）</w:t>
      </w:r>
    </w:p>
    <w:p w14:paraId="40BBB3CF" w14:textId="77777777" w:rsidR="00334BA2" w:rsidRPr="00A42ECD" w:rsidRDefault="00DB2454" w:rsidP="00DB2454">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第</w:t>
      </w:r>
      <w:r w:rsidR="00F246B0" w:rsidRPr="00A42ECD">
        <w:rPr>
          <w:rFonts w:ascii="游ゴシック" w:eastAsia="游ゴシック" w:hAnsi="游ゴシック" w:cstheme="minorBidi" w:hint="eastAsia"/>
          <w:color w:val="000000" w:themeColor="text1"/>
          <w:kern w:val="2"/>
          <w:sz w:val="21"/>
          <w:szCs w:val="21"/>
        </w:rPr>
        <w:t>８</w:t>
      </w:r>
      <w:r w:rsidRPr="00A42ECD">
        <w:rPr>
          <w:rFonts w:ascii="游ゴシック" w:eastAsia="游ゴシック" w:hAnsi="游ゴシック" w:cstheme="minorBidi" w:hint="eastAsia"/>
          <w:color w:val="000000" w:themeColor="text1"/>
          <w:kern w:val="2"/>
          <w:sz w:val="21"/>
          <w:szCs w:val="21"/>
        </w:rPr>
        <w:t xml:space="preserve">回　　同　</w:t>
      </w:r>
      <w:r w:rsidR="00F246B0" w:rsidRPr="00A42ECD">
        <w:rPr>
          <w:rFonts w:ascii="游ゴシック" w:eastAsia="游ゴシック" w:hAnsi="游ゴシック" w:cstheme="minorBidi" w:hint="eastAsia"/>
          <w:color w:val="000000" w:themeColor="text1"/>
          <w:kern w:val="2"/>
          <w:sz w:val="21"/>
          <w:szCs w:val="21"/>
        </w:rPr>
        <w:t xml:space="preserve">　10月８日（一部リモート）</w:t>
      </w:r>
    </w:p>
    <w:p w14:paraId="7BEDEDD4" w14:textId="77777777" w:rsidR="00F246B0" w:rsidRPr="00A42ECD" w:rsidRDefault="00F246B0" w:rsidP="00DB2454">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第９回　　同　　12月15日（一部リモート）</w:t>
      </w:r>
    </w:p>
    <w:p w14:paraId="71C9D1DA" w14:textId="487A8464" w:rsidR="00334BA2" w:rsidRPr="00A42ECD" w:rsidRDefault="00F246B0" w:rsidP="00F246B0">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第10回　令和3年</w:t>
      </w:r>
      <w:r w:rsidR="007C33F3" w:rsidRPr="00A42ECD">
        <w:rPr>
          <w:rFonts w:ascii="游ゴシック" w:eastAsia="游ゴシック" w:hAnsi="游ゴシック" w:cstheme="minorBidi" w:hint="eastAsia"/>
          <w:color w:val="000000" w:themeColor="text1"/>
          <w:kern w:val="2"/>
          <w:sz w:val="21"/>
          <w:szCs w:val="21"/>
        </w:rPr>
        <w:t>３</w:t>
      </w:r>
      <w:r w:rsidRPr="00A42ECD">
        <w:rPr>
          <w:rFonts w:ascii="游ゴシック" w:eastAsia="游ゴシック" w:hAnsi="游ゴシック" w:cstheme="minorBidi" w:hint="eastAsia"/>
          <w:color w:val="000000" w:themeColor="text1"/>
          <w:kern w:val="2"/>
          <w:sz w:val="21"/>
          <w:szCs w:val="21"/>
        </w:rPr>
        <w:t>月</w:t>
      </w:r>
      <w:r w:rsidR="007C33F3" w:rsidRPr="00A42ECD">
        <w:rPr>
          <w:rFonts w:ascii="游ゴシック" w:eastAsia="游ゴシック" w:hAnsi="游ゴシック" w:cstheme="minorBidi" w:hint="eastAsia"/>
          <w:color w:val="000000" w:themeColor="text1"/>
          <w:kern w:val="2"/>
          <w:sz w:val="21"/>
          <w:szCs w:val="21"/>
        </w:rPr>
        <w:t>２</w:t>
      </w:r>
      <w:r w:rsidRPr="00A42ECD">
        <w:rPr>
          <w:rFonts w:ascii="游ゴシック" w:eastAsia="游ゴシック" w:hAnsi="游ゴシック" w:cstheme="minorBidi" w:hint="eastAsia"/>
          <w:color w:val="000000" w:themeColor="text1"/>
          <w:kern w:val="2"/>
          <w:sz w:val="21"/>
          <w:szCs w:val="21"/>
        </w:rPr>
        <w:t>日（</w:t>
      </w:r>
      <w:r w:rsidR="00A8561B">
        <w:rPr>
          <w:rFonts w:ascii="游ゴシック" w:eastAsia="游ゴシック" w:hAnsi="游ゴシック" w:cstheme="minorBidi" w:hint="eastAsia"/>
          <w:color w:val="000000" w:themeColor="text1"/>
          <w:kern w:val="2"/>
          <w:sz w:val="21"/>
          <w:szCs w:val="21"/>
        </w:rPr>
        <w:t>一部</w:t>
      </w:r>
      <w:r w:rsidRPr="00A42ECD">
        <w:rPr>
          <w:rFonts w:ascii="游ゴシック" w:eastAsia="游ゴシック" w:hAnsi="游ゴシック" w:cstheme="minorBidi" w:hint="eastAsia"/>
          <w:color w:val="000000" w:themeColor="text1"/>
          <w:kern w:val="2"/>
          <w:sz w:val="21"/>
          <w:szCs w:val="21"/>
        </w:rPr>
        <w:t>リモート）</w:t>
      </w:r>
    </w:p>
    <w:p w14:paraId="66849181" w14:textId="77777777" w:rsidR="0025708C" w:rsidRPr="00A42ECD" w:rsidRDefault="0025708C" w:rsidP="0025708C">
      <w:pPr>
        <w:rPr>
          <w:rFonts w:ascii="游ゴシック" w:eastAsia="游ゴシック" w:hAnsi="游ゴシック" w:cstheme="minorBidi"/>
          <w:color w:val="000000" w:themeColor="text1"/>
          <w:kern w:val="2"/>
          <w:sz w:val="21"/>
          <w:szCs w:val="21"/>
        </w:rPr>
      </w:pPr>
    </w:p>
    <w:p w14:paraId="06CEDEB4" w14:textId="77777777" w:rsidR="00F246B0" w:rsidRPr="00A42ECD" w:rsidRDefault="00EF52D8" w:rsidP="00125058">
      <w:pPr>
        <w:ind w:firstLineChars="200" w:firstLine="42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lastRenderedPageBreak/>
        <w:t>【委</w:t>
      </w:r>
      <w:r w:rsidR="008C1100" w:rsidRPr="00A42ECD">
        <w:rPr>
          <w:rFonts w:ascii="游ゴシック" w:eastAsia="游ゴシック" w:hAnsi="游ゴシック" w:cstheme="minorBidi" w:hint="eastAsia"/>
          <w:color w:val="000000" w:themeColor="text1"/>
          <w:kern w:val="2"/>
          <w:sz w:val="21"/>
          <w:szCs w:val="21"/>
        </w:rPr>
        <w:t xml:space="preserve">　</w:t>
      </w:r>
      <w:r w:rsidRPr="00A42ECD">
        <w:rPr>
          <w:rFonts w:ascii="游ゴシック" w:eastAsia="游ゴシック" w:hAnsi="游ゴシック" w:cstheme="minorBidi" w:hint="eastAsia"/>
          <w:color w:val="000000" w:themeColor="text1"/>
          <w:kern w:val="2"/>
          <w:sz w:val="21"/>
          <w:szCs w:val="21"/>
        </w:rPr>
        <w:t>員】</w:t>
      </w:r>
    </w:p>
    <w:p w14:paraId="494254E4" w14:textId="608FDB92" w:rsidR="00F246B0" w:rsidRPr="00A42ECD" w:rsidRDefault="00F246B0" w:rsidP="009D4F0F">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岡田 保良</w:t>
      </w:r>
      <w:r w:rsidRPr="00A42ECD">
        <w:rPr>
          <w:rFonts w:ascii="游ゴシック" w:eastAsia="游ゴシック" w:hAnsi="游ゴシック" w:cstheme="minorBidi" w:hint="eastAsia"/>
          <w:color w:val="000000" w:themeColor="text1"/>
          <w:kern w:val="2"/>
          <w:sz w:val="21"/>
          <w:szCs w:val="21"/>
        </w:rPr>
        <w:tab/>
        <w:t xml:space="preserve">　　　　　　国士舘大学　名誉教授</w:t>
      </w:r>
      <w:r w:rsidR="00B0069E">
        <w:rPr>
          <w:rFonts w:ascii="游ゴシック" w:eastAsia="游ゴシック" w:hAnsi="游ゴシック" w:cstheme="minorBidi" w:hint="eastAsia"/>
          <w:color w:val="000000" w:themeColor="text1"/>
          <w:kern w:val="2"/>
          <w:sz w:val="21"/>
          <w:szCs w:val="21"/>
        </w:rPr>
        <w:t xml:space="preserve">　（委員長）</w:t>
      </w:r>
    </w:p>
    <w:p w14:paraId="034FF0D9" w14:textId="30966916"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和田 晴吾</w:t>
      </w:r>
      <w:r w:rsidRPr="00A42ECD">
        <w:rPr>
          <w:rFonts w:ascii="游ゴシック" w:eastAsia="游ゴシック" w:hAnsi="游ゴシック" w:cstheme="minorBidi" w:hint="eastAsia"/>
          <w:color w:val="000000" w:themeColor="text1"/>
          <w:kern w:val="2"/>
          <w:sz w:val="21"/>
          <w:szCs w:val="21"/>
        </w:rPr>
        <w:tab/>
        <w:t xml:space="preserve">　　　　　　兵庫県立考古博物館</w:t>
      </w:r>
      <w:r w:rsidRPr="00A42ECD">
        <w:rPr>
          <w:rFonts w:ascii="游ゴシック" w:eastAsia="游ゴシック" w:hAnsi="游ゴシック" w:cstheme="minorBidi" w:hint="eastAsia"/>
          <w:color w:val="000000" w:themeColor="text1"/>
          <w:kern w:val="2"/>
          <w:sz w:val="21"/>
          <w:szCs w:val="21"/>
        </w:rPr>
        <w:tab/>
        <w:t>館長</w:t>
      </w:r>
      <w:r w:rsidR="00B0069E">
        <w:rPr>
          <w:rFonts w:ascii="游ゴシック" w:eastAsia="游ゴシック" w:hAnsi="游ゴシック" w:cstheme="minorBidi" w:hint="eastAsia"/>
          <w:color w:val="000000" w:themeColor="text1"/>
          <w:kern w:val="2"/>
          <w:sz w:val="21"/>
          <w:szCs w:val="21"/>
        </w:rPr>
        <w:t xml:space="preserve">　（副委員長）</w:t>
      </w:r>
    </w:p>
    <w:p w14:paraId="78DA3080" w14:textId="77777777"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稲葉 信子</w:t>
      </w:r>
      <w:r w:rsidRPr="00A42ECD">
        <w:rPr>
          <w:rFonts w:ascii="游ゴシック" w:eastAsia="游ゴシック" w:hAnsi="游ゴシック" w:cstheme="minorBidi" w:hint="eastAsia"/>
          <w:color w:val="000000" w:themeColor="text1"/>
          <w:kern w:val="2"/>
          <w:sz w:val="21"/>
          <w:szCs w:val="21"/>
        </w:rPr>
        <w:tab/>
        <w:t xml:space="preserve">　　　　　　筑波大学　名誉教授</w:t>
      </w:r>
    </w:p>
    <w:p w14:paraId="4307C85B" w14:textId="77777777"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田中 哲雄</w:t>
      </w:r>
      <w:r w:rsidRPr="00A42ECD">
        <w:rPr>
          <w:rFonts w:ascii="游ゴシック" w:eastAsia="游ゴシック" w:hAnsi="游ゴシック" w:cstheme="minorBidi" w:hint="eastAsia"/>
          <w:color w:val="000000" w:themeColor="text1"/>
          <w:kern w:val="2"/>
          <w:sz w:val="21"/>
          <w:szCs w:val="21"/>
        </w:rPr>
        <w:tab/>
        <w:t xml:space="preserve">　　　　　　日本城郭研究センター　名誉館長</w:t>
      </w:r>
    </w:p>
    <w:p w14:paraId="4D5E099C" w14:textId="77777777"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西村 幸夫</w:t>
      </w:r>
      <w:r w:rsidRPr="00A42ECD">
        <w:rPr>
          <w:rFonts w:ascii="游ゴシック" w:eastAsia="游ゴシック" w:hAnsi="游ゴシック" w:cstheme="minorBidi" w:hint="eastAsia"/>
          <w:color w:val="000000" w:themeColor="text1"/>
          <w:kern w:val="2"/>
          <w:sz w:val="21"/>
          <w:szCs w:val="21"/>
        </w:rPr>
        <w:tab/>
        <w:t xml:space="preserve">　　　　　　國學院大学</w:t>
      </w:r>
      <w:r w:rsidRPr="00A42ECD">
        <w:rPr>
          <w:rFonts w:ascii="游ゴシック" w:eastAsia="游ゴシック" w:hAnsi="游ゴシック" w:cstheme="minorBidi" w:hint="eastAsia"/>
          <w:color w:val="000000" w:themeColor="text1"/>
          <w:kern w:val="2"/>
          <w:sz w:val="21"/>
          <w:szCs w:val="21"/>
        </w:rPr>
        <w:tab/>
        <w:t>教授</w:t>
      </w:r>
    </w:p>
    <w:p w14:paraId="233CBF6A" w14:textId="77777777" w:rsidR="00F246B0" w:rsidRPr="00A42ECD" w:rsidRDefault="00F246B0" w:rsidP="009D4F0F">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福永 伸哉</w:t>
      </w:r>
      <w:r w:rsidRPr="00A42ECD">
        <w:rPr>
          <w:rFonts w:ascii="游ゴシック" w:eastAsia="游ゴシック" w:hAnsi="游ゴシック" w:cstheme="minorBidi" w:hint="eastAsia"/>
          <w:color w:val="000000" w:themeColor="text1"/>
          <w:kern w:val="2"/>
          <w:sz w:val="21"/>
          <w:szCs w:val="21"/>
        </w:rPr>
        <w:tab/>
        <w:t xml:space="preserve">　　　　　　大阪大学大学院　教授</w:t>
      </w:r>
    </w:p>
    <w:p w14:paraId="4601EE2C" w14:textId="23FB6B80"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増田 昇</w:t>
      </w:r>
      <w:r w:rsidRPr="00A42ECD">
        <w:rPr>
          <w:rFonts w:ascii="游ゴシック" w:eastAsia="游ゴシック" w:hAnsi="游ゴシック" w:cstheme="minorBidi" w:hint="eastAsia"/>
          <w:color w:val="000000" w:themeColor="text1"/>
          <w:kern w:val="2"/>
          <w:sz w:val="21"/>
          <w:szCs w:val="21"/>
        </w:rPr>
        <w:tab/>
        <w:t xml:space="preserve">　　　　　　大阪府立大学</w:t>
      </w:r>
      <w:r w:rsidR="009D097F">
        <w:rPr>
          <w:rFonts w:ascii="游ゴシック" w:eastAsia="游ゴシック" w:hAnsi="游ゴシック" w:cstheme="minorBidi" w:hint="eastAsia"/>
          <w:color w:val="000000" w:themeColor="text1"/>
          <w:kern w:val="2"/>
          <w:sz w:val="21"/>
          <w:szCs w:val="21"/>
        </w:rPr>
        <w:t xml:space="preserve">　</w:t>
      </w:r>
      <w:r>
        <w:rPr>
          <w:rFonts w:ascii="游ゴシック" w:eastAsia="游ゴシック" w:hAnsi="游ゴシック" w:cstheme="minorBidi" w:hint="eastAsia"/>
          <w:color w:val="000000" w:themeColor="text1"/>
          <w:kern w:val="2"/>
          <w:sz w:val="21"/>
          <w:szCs w:val="21"/>
        </w:rPr>
        <w:t>特認任</w:t>
      </w:r>
      <w:r w:rsidRPr="00A42ECD">
        <w:rPr>
          <w:rFonts w:ascii="游ゴシック" w:eastAsia="游ゴシック" w:hAnsi="游ゴシック" w:cstheme="minorBidi" w:hint="eastAsia"/>
          <w:color w:val="000000" w:themeColor="text1"/>
          <w:kern w:val="2"/>
          <w:sz w:val="21"/>
          <w:szCs w:val="21"/>
        </w:rPr>
        <w:t>教授</w:t>
      </w:r>
    </w:p>
    <w:p w14:paraId="1F5A0828" w14:textId="77777777" w:rsidR="00FF1BA6" w:rsidRPr="00A42ECD" w:rsidRDefault="00FF1BA6" w:rsidP="00FF1BA6">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宗田 好史</w:t>
      </w:r>
      <w:r w:rsidRPr="00A42ECD">
        <w:rPr>
          <w:rFonts w:ascii="游ゴシック" w:eastAsia="游ゴシック" w:hAnsi="游ゴシック" w:cstheme="minorBidi" w:hint="eastAsia"/>
          <w:color w:val="000000" w:themeColor="text1"/>
          <w:kern w:val="2"/>
          <w:sz w:val="21"/>
          <w:szCs w:val="21"/>
        </w:rPr>
        <w:tab/>
        <w:t xml:space="preserve">　　　　　　京都府立大学　教授</w:t>
      </w:r>
    </w:p>
    <w:p w14:paraId="27ECD87A" w14:textId="77777777" w:rsidR="00E16C7B" w:rsidRPr="00A42ECD" w:rsidRDefault="00F246B0" w:rsidP="009D4F0F">
      <w:pPr>
        <w:ind w:firstLineChars="600" w:firstLine="126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ウェルナー・シュタインハウス　広島大学　客員准教授</w:t>
      </w:r>
    </w:p>
    <w:p w14:paraId="44397C1D" w14:textId="77777777" w:rsidR="005D15E0" w:rsidRPr="00A42ECD" w:rsidRDefault="00C84F45" w:rsidP="00125058">
      <w:pPr>
        <w:ind w:firstLineChars="100" w:firstLine="210"/>
        <w:rPr>
          <w:rFonts w:ascii="游ゴシック" w:eastAsia="游ゴシック" w:hAnsi="游ゴシック" w:cstheme="minorBidi"/>
          <w:color w:val="000000" w:themeColor="text1"/>
          <w:kern w:val="2"/>
          <w:sz w:val="21"/>
          <w:szCs w:val="21"/>
        </w:rPr>
      </w:pPr>
      <w:r w:rsidRPr="00A42ECD">
        <w:rPr>
          <w:rFonts w:ascii="游ゴシック" w:eastAsia="游ゴシック" w:hAnsi="游ゴシック" w:cstheme="minorBidi" w:hint="eastAsia"/>
          <w:color w:val="000000" w:themeColor="text1"/>
          <w:kern w:val="2"/>
          <w:sz w:val="21"/>
          <w:szCs w:val="21"/>
        </w:rPr>
        <w:t xml:space="preserve">　【</w:t>
      </w:r>
      <w:r w:rsidR="00311E2B" w:rsidRPr="00A42ECD">
        <w:rPr>
          <w:rFonts w:ascii="游ゴシック" w:eastAsia="游ゴシック" w:hAnsi="游ゴシック" w:cstheme="minorBidi" w:hint="eastAsia"/>
          <w:color w:val="000000" w:themeColor="text1"/>
          <w:kern w:val="2"/>
          <w:sz w:val="21"/>
          <w:szCs w:val="21"/>
        </w:rPr>
        <w:t>主な</w:t>
      </w:r>
      <w:r w:rsidRPr="00A42ECD">
        <w:rPr>
          <w:rFonts w:ascii="游ゴシック" w:eastAsia="游ゴシック" w:hAnsi="游ゴシック" w:cstheme="minorBidi" w:hint="eastAsia"/>
          <w:color w:val="000000" w:themeColor="text1"/>
          <w:kern w:val="2"/>
          <w:sz w:val="21"/>
          <w:szCs w:val="21"/>
        </w:rPr>
        <w:t>議題】</w:t>
      </w:r>
    </w:p>
    <w:p w14:paraId="0F259429" w14:textId="77777777" w:rsidR="004D3444" w:rsidRPr="004D3444"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4D3444">
        <w:rPr>
          <w:rFonts w:ascii="游ゴシック" w:eastAsia="游ゴシック" w:hAnsi="游ゴシック" w:cstheme="minorBidi" w:hint="eastAsia"/>
          <w:color w:val="000000" w:themeColor="text1"/>
          <w:kern w:val="2"/>
          <w:sz w:val="21"/>
          <w:szCs w:val="21"/>
        </w:rPr>
        <w:t>・モニタリングについて</w:t>
      </w:r>
    </w:p>
    <w:p w14:paraId="2FB1AC8E" w14:textId="77777777" w:rsidR="004D3444" w:rsidRPr="004D3444" w:rsidRDefault="004D3444" w:rsidP="00125058">
      <w:pPr>
        <w:ind w:leftChars="366" w:left="796" w:hangingChars="100" w:hanging="210"/>
        <w:rPr>
          <w:rFonts w:ascii="游ゴシック" w:eastAsia="游ゴシック" w:hAnsi="游ゴシック" w:cstheme="minorBidi"/>
          <w:color w:val="000000" w:themeColor="text1"/>
          <w:kern w:val="2"/>
          <w:sz w:val="21"/>
          <w:szCs w:val="21"/>
        </w:rPr>
      </w:pPr>
      <w:r w:rsidRPr="004D3444">
        <w:rPr>
          <w:rFonts w:ascii="游ゴシック" w:eastAsia="游ゴシック" w:hAnsi="游ゴシック" w:cstheme="minorBidi" w:hint="eastAsia"/>
          <w:color w:val="000000" w:themeColor="text1"/>
          <w:kern w:val="2"/>
          <w:sz w:val="21"/>
          <w:szCs w:val="21"/>
        </w:rPr>
        <w:t>（構成資産、緩衝地帯、来訪者への対応に関するモニタリングの実施方法・様式案、モニタリング結果をとりまとめた年次報告案等）</w:t>
      </w:r>
    </w:p>
    <w:p w14:paraId="4E359E40" w14:textId="77777777" w:rsidR="004D3444" w:rsidRPr="0096412D"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4D3444">
        <w:rPr>
          <w:rFonts w:ascii="游ゴシック" w:eastAsia="游ゴシック" w:hAnsi="游ゴシック" w:cstheme="minorBidi" w:hint="eastAsia"/>
          <w:color w:val="000000" w:themeColor="text1"/>
          <w:kern w:val="2"/>
          <w:sz w:val="21"/>
          <w:szCs w:val="21"/>
        </w:rPr>
        <w:t>・</w:t>
      </w:r>
      <w:r w:rsidRPr="0096412D">
        <w:rPr>
          <w:rFonts w:ascii="游ゴシック" w:eastAsia="游ゴシック" w:hAnsi="游ゴシック" w:cstheme="minorBidi" w:hint="eastAsia"/>
          <w:color w:val="000000" w:themeColor="text1"/>
          <w:kern w:val="2"/>
          <w:sz w:val="21"/>
          <w:szCs w:val="21"/>
        </w:rPr>
        <w:t>遺産影響評価について</w:t>
      </w:r>
    </w:p>
    <w:p w14:paraId="7A04CED8" w14:textId="3B40ED48" w:rsidR="004D3444" w:rsidRPr="0096412D"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96412D">
        <w:rPr>
          <w:rFonts w:ascii="游ゴシック" w:eastAsia="游ゴシック" w:hAnsi="游ゴシック" w:cstheme="minorBidi" w:hint="eastAsia"/>
          <w:color w:val="000000" w:themeColor="text1"/>
          <w:kern w:val="2"/>
          <w:sz w:val="21"/>
          <w:szCs w:val="21"/>
        </w:rPr>
        <w:t>（</w:t>
      </w:r>
      <w:r w:rsidR="006E3AD9" w:rsidRPr="0096412D">
        <w:rPr>
          <w:rFonts w:ascii="游ゴシック" w:eastAsia="游ゴシック" w:hAnsi="游ゴシック" w:cstheme="minorBidi" w:hint="eastAsia"/>
          <w:color w:val="000000" w:themeColor="text1"/>
          <w:kern w:val="2"/>
          <w:sz w:val="21"/>
          <w:szCs w:val="21"/>
        </w:rPr>
        <w:t>遺産影響評価の枠組み及びマニュアル、大仙公園基本計画の遺産影響評価</w:t>
      </w:r>
      <w:r w:rsidRPr="0096412D">
        <w:rPr>
          <w:rFonts w:ascii="游ゴシック" w:eastAsia="游ゴシック" w:hAnsi="游ゴシック" w:cstheme="minorBidi" w:hint="eastAsia"/>
          <w:color w:val="000000" w:themeColor="text1"/>
          <w:kern w:val="2"/>
          <w:sz w:val="21"/>
          <w:szCs w:val="21"/>
        </w:rPr>
        <w:t>等）</w:t>
      </w:r>
    </w:p>
    <w:p w14:paraId="25802D41" w14:textId="77777777" w:rsidR="004D3444" w:rsidRPr="0096412D"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96412D">
        <w:rPr>
          <w:rFonts w:ascii="游ゴシック" w:eastAsia="游ゴシック" w:hAnsi="游ゴシック" w:cstheme="minorBidi" w:hint="eastAsia"/>
          <w:color w:val="000000" w:themeColor="text1"/>
          <w:kern w:val="2"/>
          <w:sz w:val="21"/>
          <w:szCs w:val="21"/>
        </w:rPr>
        <w:t>・来訪者受け入れ等について</w:t>
      </w:r>
    </w:p>
    <w:p w14:paraId="1DF5C07B" w14:textId="6091BEBE" w:rsidR="004959AA"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4D3444">
        <w:rPr>
          <w:rFonts w:ascii="游ゴシック" w:eastAsia="游ゴシック" w:hAnsi="游ゴシック" w:cstheme="minorBidi" w:hint="eastAsia"/>
          <w:color w:val="000000" w:themeColor="text1"/>
          <w:kern w:val="2"/>
          <w:sz w:val="21"/>
          <w:szCs w:val="21"/>
        </w:rPr>
        <w:t>（百舌鳥エリアにおけるガイダンス施設整備等事業等）</w:t>
      </w:r>
      <w:bookmarkStart w:id="0" w:name="_GoBack"/>
      <w:bookmarkEnd w:id="0"/>
    </w:p>
    <w:p w14:paraId="524F5F75" w14:textId="26072A23" w:rsidR="00A8561B" w:rsidRDefault="00A8561B" w:rsidP="004D3444">
      <w:pPr>
        <w:ind w:leftChars="266" w:left="426"/>
        <w:rPr>
          <w:rFonts w:ascii="游ゴシック" w:eastAsia="游ゴシック" w:hAnsi="游ゴシック" w:cstheme="minorBidi"/>
          <w:color w:val="000000" w:themeColor="text1"/>
          <w:kern w:val="2"/>
          <w:sz w:val="21"/>
          <w:szCs w:val="21"/>
        </w:rPr>
      </w:pPr>
    </w:p>
    <w:p w14:paraId="7BE83E14" w14:textId="77777777" w:rsidR="00A8561B" w:rsidRDefault="00A8561B" w:rsidP="004D3444">
      <w:pPr>
        <w:ind w:leftChars="266" w:left="426"/>
        <w:rPr>
          <w:rFonts w:ascii="游ゴシック" w:eastAsia="游ゴシック" w:hAnsi="游ゴシック" w:cstheme="minorBidi"/>
          <w:color w:val="000000" w:themeColor="text1"/>
          <w:kern w:val="2"/>
          <w:sz w:val="21"/>
          <w:szCs w:val="21"/>
        </w:rPr>
      </w:pPr>
    </w:p>
    <w:p w14:paraId="79BE20C7" w14:textId="1CA69813" w:rsidR="00BC7F46" w:rsidRDefault="00BC7F46" w:rsidP="00BC7F46">
      <w:pPr>
        <w:rPr>
          <w:rFonts w:ascii="游ゴシック" w:eastAsia="游ゴシック" w:hAnsi="游ゴシック" w:cstheme="minorBidi"/>
          <w:color w:val="000000" w:themeColor="text1"/>
          <w:kern w:val="2"/>
          <w:sz w:val="21"/>
          <w:szCs w:val="21"/>
        </w:rPr>
      </w:pPr>
    </w:p>
    <w:p w14:paraId="4C4A5D13" w14:textId="405106A0" w:rsidR="00BC7F46" w:rsidRPr="00BC7F46" w:rsidRDefault="00BC7F46" w:rsidP="00BC7F46">
      <w:pPr>
        <w:widowControl/>
        <w:jc w:val="left"/>
        <w:rPr>
          <w:rFonts w:ascii="游ゴシック" w:eastAsia="游ゴシック" w:hAnsi="游ゴシック"/>
          <w:b/>
          <w:sz w:val="21"/>
          <w:szCs w:val="21"/>
          <w:u w:val="single"/>
        </w:rPr>
      </w:pPr>
      <w:r>
        <w:rPr>
          <w:rFonts w:ascii="游ゴシック" w:eastAsia="游ゴシック" w:hAnsi="游ゴシック" w:hint="eastAsia"/>
          <w:b/>
          <w:sz w:val="21"/>
          <w:szCs w:val="21"/>
          <w:u w:val="single"/>
        </w:rPr>
        <w:t>Ⅲ</w:t>
      </w:r>
      <w:r w:rsidRPr="004B72EA">
        <w:rPr>
          <w:rFonts w:ascii="游ゴシック" w:eastAsia="游ゴシック" w:hAnsi="游ゴシック" w:hint="eastAsia"/>
          <w:b/>
          <w:sz w:val="21"/>
          <w:szCs w:val="21"/>
          <w:u w:val="single"/>
        </w:rPr>
        <w:t xml:space="preserve">　</w:t>
      </w:r>
      <w:r w:rsidRPr="00BC7F46">
        <w:rPr>
          <w:rFonts w:ascii="游ゴシック" w:eastAsia="游ゴシック" w:hAnsi="游ゴシック" w:hint="eastAsia"/>
          <w:b/>
          <w:sz w:val="21"/>
          <w:szCs w:val="21"/>
          <w:u w:val="single"/>
        </w:rPr>
        <w:t>ユネスコへの報告</w:t>
      </w:r>
      <w:r w:rsidR="008340DB" w:rsidRPr="008340DB">
        <w:rPr>
          <w:rFonts w:ascii="游ゴシック" w:eastAsia="游ゴシック" w:hAnsi="游ゴシック" w:hint="eastAsia"/>
          <w:sz w:val="21"/>
          <w:szCs w:val="21"/>
        </w:rPr>
        <w:t>（※すべて英文による）</w:t>
      </w:r>
    </w:p>
    <w:p w14:paraId="3701BBB5" w14:textId="4D9963F3" w:rsidR="00AD42CF" w:rsidRPr="00A72637" w:rsidRDefault="00A800B4" w:rsidP="00AD42CF">
      <w:pPr>
        <w:rPr>
          <w:rFonts w:ascii="游ゴシック" w:eastAsia="游ゴシック" w:hAnsi="游ゴシック" w:cstheme="minorBidi"/>
          <w:b/>
          <w:color w:val="000000" w:themeColor="text1"/>
          <w:kern w:val="2"/>
          <w:sz w:val="21"/>
          <w:szCs w:val="21"/>
        </w:rPr>
      </w:pPr>
      <w:r w:rsidRPr="00AC233F">
        <w:rPr>
          <w:rFonts w:ascii="游ゴシック" w:eastAsia="游ゴシック" w:hAnsi="游ゴシック" w:cstheme="minorBidi" w:hint="eastAsia"/>
          <w:b/>
          <w:color w:val="FF0000"/>
          <w:kern w:val="2"/>
          <w:sz w:val="21"/>
          <w:szCs w:val="21"/>
        </w:rPr>
        <w:t xml:space="preserve">　</w:t>
      </w:r>
      <w:r w:rsidR="00B73DA8">
        <w:rPr>
          <w:rFonts w:ascii="游ゴシック" w:eastAsia="游ゴシック" w:hAnsi="游ゴシック" w:cstheme="minorBidi" w:hint="eastAsia"/>
          <w:b/>
          <w:color w:val="000000" w:themeColor="text1"/>
          <w:kern w:val="2"/>
          <w:sz w:val="21"/>
          <w:szCs w:val="21"/>
        </w:rPr>
        <w:t xml:space="preserve">〇　</w:t>
      </w:r>
      <w:r w:rsidR="00AD42CF" w:rsidRPr="00A72637">
        <w:rPr>
          <w:rFonts w:ascii="游ゴシック" w:eastAsia="游ゴシック" w:hAnsi="游ゴシック" w:cstheme="minorBidi" w:hint="eastAsia"/>
          <w:b/>
          <w:color w:val="000000" w:themeColor="text1"/>
          <w:kern w:val="2"/>
          <w:sz w:val="21"/>
          <w:szCs w:val="21"/>
        </w:rPr>
        <w:t>定期報告</w:t>
      </w:r>
    </w:p>
    <w:p w14:paraId="588ADCD4" w14:textId="77777777" w:rsidR="00AD42CF" w:rsidRPr="00A72637" w:rsidRDefault="00AD42CF" w:rsidP="00AD42CF">
      <w:pPr>
        <w:ind w:left="424" w:hangingChars="202" w:hanging="424"/>
        <w:rPr>
          <w:rFonts w:ascii="游ゴシック" w:eastAsia="游ゴシック" w:hAnsi="游ゴシック" w:cstheme="minorBidi"/>
          <w:color w:val="000000" w:themeColor="text1"/>
          <w:kern w:val="2"/>
          <w:sz w:val="21"/>
          <w:szCs w:val="21"/>
        </w:rPr>
      </w:pPr>
      <w:r w:rsidRPr="00A72637">
        <w:rPr>
          <w:rFonts w:ascii="游ゴシック" w:eastAsia="游ゴシック" w:hAnsi="游ゴシック" w:cstheme="minorBidi" w:hint="eastAsia"/>
          <w:b/>
          <w:color w:val="000000" w:themeColor="text1"/>
          <w:kern w:val="2"/>
          <w:sz w:val="21"/>
          <w:szCs w:val="21"/>
        </w:rPr>
        <w:t xml:space="preserve">　　</w:t>
      </w:r>
      <w:r w:rsidRPr="00A72637">
        <w:rPr>
          <w:rFonts w:ascii="游ゴシック" w:eastAsia="游ゴシック" w:hAnsi="游ゴシック" w:cstheme="minorBidi" w:hint="eastAsia"/>
          <w:color w:val="000000" w:themeColor="text1"/>
          <w:kern w:val="2"/>
          <w:sz w:val="21"/>
          <w:szCs w:val="21"/>
        </w:rPr>
        <w:t xml:space="preserve">　来年度、アジア地域が審査対象となる定期報告*第3サイクルについて、百舌鳥・古市古墳群の回答を提出。</w:t>
      </w:r>
    </w:p>
    <w:p w14:paraId="62469531" w14:textId="77777777" w:rsidR="00AD42CF" w:rsidRPr="00A72637" w:rsidRDefault="00AD42CF" w:rsidP="00AD42CF">
      <w:pPr>
        <w:widowControl/>
        <w:ind w:leftChars="300" w:left="660" w:hangingChars="100" w:hanging="180"/>
        <w:jc w:val="left"/>
        <w:rPr>
          <w:rFonts w:ascii="游ゴシック" w:eastAsia="游ゴシック" w:hAnsi="游ゴシック" w:cstheme="minorBidi"/>
          <w:color w:val="000000" w:themeColor="text1"/>
          <w:kern w:val="2"/>
          <w:sz w:val="18"/>
          <w:szCs w:val="21"/>
        </w:rPr>
      </w:pPr>
      <w:r w:rsidRPr="00A72637">
        <w:rPr>
          <w:rFonts w:ascii="游ゴシック" w:eastAsia="游ゴシック" w:hAnsi="游ゴシック" w:cstheme="minorBidi" w:hint="eastAsia"/>
          <w:color w:val="000000" w:themeColor="text1"/>
          <w:kern w:val="2"/>
          <w:sz w:val="18"/>
          <w:szCs w:val="21"/>
        </w:rPr>
        <w:t>*定期報告：世界遺産条約締結国として、世界遺産一覧表に記載された資産に関して、その保全状況及び世界遺産条約の履行のために実施した行政措置などを6年ごとに報告する取組み。</w:t>
      </w:r>
    </w:p>
    <w:p w14:paraId="204E38FE" w14:textId="76910DE5" w:rsidR="00A800B4" w:rsidRPr="00A72637" w:rsidRDefault="00B73DA8" w:rsidP="00AD42CF">
      <w:pPr>
        <w:ind w:firstLineChars="100" w:firstLine="210"/>
        <w:rPr>
          <w:rFonts w:ascii="游ゴシック" w:eastAsia="游ゴシック" w:hAnsi="游ゴシック" w:cstheme="minorBidi"/>
          <w:b/>
          <w:color w:val="000000" w:themeColor="text1"/>
          <w:kern w:val="2"/>
          <w:sz w:val="21"/>
          <w:szCs w:val="21"/>
        </w:rPr>
      </w:pPr>
      <w:r>
        <w:rPr>
          <w:rFonts w:ascii="游ゴシック" w:eastAsia="游ゴシック" w:hAnsi="游ゴシック" w:cstheme="minorBidi" w:hint="eastAsia"/>
          <w:b/>
          <w:color w:val="000000" w:themeColor="text1"/>
          <w:kern w:val="2"/>
          <w:sz w:val="21"/>
          <w:szCs w:val="21"/>
        </w:rPr>
        <w:t xml:space="preserve">〇　</w:t>
      </w:r>
      <w:r w:rsidR="00AD42CF">
        <w:rPr>
          <w:rFonts w:ascii="游ゴシック" w:eastAsia="游ゴシック" w:hAnsi="游ゴシック" w:cstheme="minorBidi" w:hint="eastAsia"/>
          <w:b/>
          <w:color w:val="000000" w:themeColor="text1"/>
          <w:kern w:val="2"/>
          <w:sz w:val="21"/>
          <w:szCs w:val="21"/>
        </w:rPr>
        <w:t>保存状況</w:t>
      </w:r>
      <w:r w:rsidR="009401F1">
        <w:rPr>
          <w:rFonts w:ascii="游ゴシック" w:eastAsia="游ゴシック" w:hAnsi="游ゴシック" w:cstheme="minorBidi" w:hint="eastAsia"/>
          <w:b/>
          <w:color w:val="000000" w:themeColor="text1"/>
          <w:kern w:val="2"/>
          <w:sz w:val="21"/>
          <w:szCs w:val="21"/>
        </w:rPr>
        <w:t>についての</w:t>
      </w:r>
      <w:r w:rsidR="00AD42CF">
        <w:rPr>
          <w:rFonts w:ascii="游ゴシック" w:eastAsia="游ゴシック" w:hAnsi="游ゴシック" w:cstheme="minorBidi" w:hint="eastAsia"/>
          <w:b/>
          <w:color w:val="000000" w:themeColor="text1"/>
          <w:kern w:val="2"/>
          <w:sz w:val="21"/>
          <w:szCs w:val="21"/>
        </w:rPr>
        <w:t>報告</w:t>
      </w:r>
    </w:p>
    <w:p w14:paraId="73ED1C7F" w14:textId="527E23A3" w:rsidR="00A800B4" w:rsidRPr="00934C1F" w:rsidRDefault="00A800B4" w:rsidP="00A800B4">
      <w:pPr>
        <w:ind w:left="420" w:hangingChars="200" w:hanging="420"/>
        <w:rPr>
          <w:rFonts w:ascii="游ゴシック" w:eastAsia="游ゴシック" w:hAnsi="游ゴシック" w:cstheme="minorBidi"/>
          <w:kern w:val="2"/>
          <w:sz w:val="21"/>
          <w:szCs w:val="21"/>
        </w:rPr>
      </w:pPr>
      <w:r w:rsidRPr="00A72637">
        <w:rPr>
          <w:rFonts w:ascii="游ゴシック" w:eastAsia="游ゴシック" w:hAnsi="游ゴシック" w:cstheme="minorBidi" w:hint="eastAsia"/>
          <w:b/>
          <w:color w:val="000000" w:themeColor="text1"/>
          <w:kern w:val="2"/>
          <w:sz w:val="21"/>
          <w:szCs w:val="21"/>
        </w:rPr>
        <w:t xml:space="preserve">　　　</w:t>
      </w:r>
      <w:r w:rsidRPr="00A72637">
        <w:rPr>
          <w:rFonts w:ascii="游ゴシック" w:eastAsia="游ゴシック" w:hAnsi="游ゴシック" w:cstheme="minorBidi" w:hint="eastAsia"/>
          <w:color w:val="000000" w:themeColor="text1"/>
          <w:kern w:val="2"/>
          <w:sz w:val="21"/>
          <w:szCs w:val="21"/>
        </w:rPr>
        <w:t>世界遺産一覧表への記載が決定した第43回世界遺産委員会のイコモス決議で示された追加的勧告のうち、対応や進展のあった峯ヶ塚古墳の緩衝地帯の範囲拡大、自転車博物館及び百舌鳥エリアガイダンス施設計画の変更並びに大仙公園基本計画改定にかかる遺産影響評価に関して、保存活用会議からの報告に基づき、</w:t>
      </w:r>
      <w:r w:rsidRPr="00AD42CF">
        <w:rPr>
          <w:rFonts w:ascii="游ゴシック" w:eastAsia="游ゴシック" w:hAnsi="游ゴシック" w:cstheme="minorBidi" w:hint="eastAsia"/>
          <w:color w:val="000000" w:themeColor="text1"/>
          <w:kern w:val="2"/>
          <w:sz w:val="21"/>
          <w:szCs w:val="21"/>
        </w:rPr>
        <w:t>文化庁を通じてユネスコへ情報提供。</w:t>
      </w:r>
      <w:r w:rsidR="00AD42CF" w:rsidRPr="00934C1F">
        <w:rPr>
          <w:rFonts w:ascii="游ゴシック" w:eastAsia="游ゴシック" w:hAnsi="游ゴシック" w:cstheme="minorBidi" w:hint="eastAsia"/>
          <w:kern w:val="2"/>
          <w:sz w:val="21"/>
          <w:szCs w:val="21"/>
        </w:rPr>
        <w:t>（</w:t>
      </w:r>
      <w:r w:rsidR="003F6550" w:rsidRPr="00934C1F">
        <w:rPr>
          <w:rFonts w:ascii="游ゴシック" w:eastAsia="游ゴシック" w:hAnsi="游ゴシック" w:cstheme="minorBidi" w:hint="eastAsia"/>
          <w:kern w:val="2"/>
          <w:sz w:val="21"/>
          <w:szCs w:val="21"/>
        </w:rPr>
        <w:t>※別添資料のとおり）</w:t>
      </w:r>
    </w:p>
    <w:p w14:paraId="6A6B2520" w14:textId="77777777" w:rsidR="00A800B4" w:rsidRPr="00A72637" w:rsidRDefault="00A800B4" w:rsidP="00A800B4">
      <w:pPr>
        <w:rPr>
          <w:rFonts w:ascii="游ゴシック" w:eastAsia="游ゴシック" w:hAnsi="游ゴシック" w:cstheme="minorBidi"/>
          <w:b/>
          <w:color w:val="000000" w:themeColor="text1"/>
          <w:kern w:val="2"/>
          <w:sz w:val="21"/>
          <w:szCs w:val="21"/>
        </w:rPr>
      </w:pPr>
    </w:p>
    <w:p w14:paraId="25D8AB40" w14:textId="7454DAB3" w:rsidR="00C76408" w:rsidRPr="00A72637" w:rsidRDefault="009902F9" w:rsidP="00AD42CF">
      <w:pPr>
        <w:rPr>
          <w:rFonts w:ascii="游ゴシック" w:eastAsia="游ゴシック" w:hAnsi="游ゴシック" w:cstheme="minorBidi"/>
          <w:color w:val="000000" w:themeColor="text1"/>
          <w:kern w:val="2"/>
          <w:sz w:val="18"/>
          <w:szCs w:val="21"/>
        </w:rPr>
      </w:pPr>
      <w:r w:rsidRPr="00A72637">
        <w:rPr>
          <w:rFonts w:ascii="游ゴシック" w:eastAsia="游ゴシック" w:hAnsi="游ゴシック" w:cstheme="minorBidi" w:hint="eastAsia"/>
          <w:b/>
          <w:color w:val="000000" w:themeColor="text1"/>
          <w:kern w:val="2"/>
          <w:sz w:val="21"/>
          <w:szCs w:val="21"/>
        </w:rPr>
        <w:t xml:space="preserve">　</w:t>
      </w:r>
    </w:p>
    <w:sectPr w:rsidR="00C76408" w:rsidRPr="00A72637" w:rsidSect="004B72EA">
      <w:footerReference w:type="default" r:id="rId8"/>
      <w:headerReference w:type="first" r:id="rId9"/>
      <w:footerReference w:type="first" r:id="rId10"/>
      <w:pgSz w:w="11906" w:h="16838"/>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6754" w14:textId="77777777" w:rsidR="00590370" w:rsidRDefault="00590370" w:rsidP="00E1753A">
      <w:r>
        <w:separator/>
      </w:r>
    </w:p>
  </w:endnote>
  <w:endnote w:type="continuationSeparator" w:id="0">
    <w:p w14:paraId="0585DD57" w14:textId="77777777" w:rsidR="00590370" w:rsidRDefault="00590370"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5436943B" w14:textId="170F74CA" w:rsidR="008E6135" w:rsidRDefault="008E6135">
        <w:pPr>
          <w:pStyle w:val="a9"/>
          <w:jc w:val="center"/>
        </w:pPr>
        <w:r>
          <w:fldChar w:fldCharType="begin"/>
        </w:r>
        <w:r>
          <w:instrText>PAGE   \* MERGEFORMAT</w:instrText>
        </w:r>
        <w:r>
          <w:fldChar w:fldCharType="separate"/>
        </w:r>
        <w:r w:rsidR="009401F1" w:rsidRPr="009401F1">
          <w:rPr>
            <w:noProof/>
            <w:lang w:val="ja-JP"/>
          </w:rPr>
          <w:t>2</w:t>
        </w:r>
        <w:r>
          <w:fldChar w:fldCharType="end"/>
        </w:r>
      </w:p>
    </w:sdtContent>
  </w:sdt>
  <w:p w14:paraId="4CE16E14" w14:textId="77777777" w:rsidR="00501F35" w:rsidRDefault="00501F35"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7A06534A" w14:textId="77777777" w:rsidR="00113921" w:rsidRPr="008E6135" w:rsidRDefault="00113921">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008E6135" w:rsidRPr="008E6135">
          <w:rPr>
            <w:noProof/>
            <w:sz w:val="21"/>
            <w:szCs w:val="21"/>
            <w:lang w:val="ja-JP"/>
          </w:rPr>
          <w:t>1</w:t>
        </w:r>
        <w:r w:rsidRPr="008E6135">
          <w:rPr>
            <w:sz w:val="21"/>
            <w:szCs w:val="21"/>
          </w:rPr>
          <w:fldChar w:fldCharType="end"/>
        </w:r>
      </w:p>
    </w:sdtContent>
  </w:sdt>
  <w:p w14:paraId="5FB641AE" w14:textId="77777777" w:rsidR="00113921" w:rsidRPr="00113921" w:rsidRDefault="00113921">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2B68" w14:textId="77777777" w:rsidR="00590370" w:rsidRDefault="00590370" w:rsidP="00E1753A">
      <w:r>
        <w:separator/>
      </w:r>
    </w:p>
  </w:footnote>
  <w:footnote w:type="continuationSeparator" w:id="0">
    <w:p w14:paraId="483C666F" w14:textId="77777777" w:rsidR="00590370" w:rsidRDefault="00590370"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955" w14:textId="77777777" w:rsidR="00C54A71" w:rsidRPr="00113921" w:rsidRDefault="00C54A71"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D803A0"/>
    <w:multiLevelType w:val="hybridMultilevel"/>
    <w:tmpl w:val="2DB292D2"/>
    <w:lvl w:ilvl="0" w:tplc="4CCA3122">
      <w:start w:val="1"/>
      <w:numFmt w:val="decimal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11925E7"/>
    <w:multiLevelType w:val="hybridMultilevel"/>
    <w:tmpl w:val="2B8872BE"/>
    <w:lvl w:ilvl="0" w:tplc="0A745D00">
      <w:numFmt w:val="bullet"/>
      <w:lvlText w:val="・"/>
      <w:lvlJc w:val="left"/>
      <w:pPr>
        <w:ind w:left="360" w:hanging="360"/>
      </w:pPr>
      <w:rPr>
        <w:rFonts w:ascii="游ゴシック" w:eastAsia="游ゴシック" w:hAnsi="游ゴシック"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E5530"/>
    <w:multiLevelType w:val="hybridMultilevel"/>
    <w:tmpl w:val="636EEACA"/>
    <w:lvl w:ilvl="0" w:tplc="89BEA9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8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2433"/>
    <w:rsid w:val="000048AA"/>
    <w:rsid w:val="000101E1"/>
    <w:rsid w:val="00010F7B"/>
    <w:rsid w:val="00012CA5"/>
    <w:rsid w:val="0001453A"/>
    <w:rsid w:val="00020EFA"/>
    <w:rsid w:val="0002348B"/>
    <w:rsid w:val="00025BB0"/>
    <w:rsid w:val="00026588"/>
    <w:rsid w:val="000307A9"/>
    <w:rsid w:val="00031F8C"/>
    <w:rsid w:val="00034207"/>
    <w:rsid w:val="0003649F"/>
    <w:rsid w:val="00036D2B"/>
    <w:rsid w:val="00041BF7"/>
    <w:rsid w:val="000431BE"/>
    <w:rsid w:val="000434E8"/>
    <w:rsid w:val="00044354"/>
    <w:rsid w:val="0004452C"/>
    <w:rsid w:val="00046B6E"/>
    <w:rsid w:val="000510FE"/>
    <w:rsid w:val="00054282"/>
    <w:rsid w:val="00056382"/>
    <w:rsid w:val="00056BF7"/>
    <w:rsid w:val="0006044D"/>
    <w:rsid w:val="000613FB"/>
    <w:rsid w:val="00061772"/>
    <w:rsid w:val="00061AC8"/>
    <w:rsid w:val="00066778"/>
    <w:rsid w:val="00070905"/>
    <w:rsid w:val="00075909"/>
    <w:rsid w:val="00090171"/>
    <w:rsid w:val="00091353"/>
    <w:rsid w:val="00091C37"/>
    <w:rsid w:val="00092EC3"/>
    <w:rsid w:val="0009402C"/>
    <w:rsid w:val="00094763"/>
    <w:rsid w:val="00095E56"/>
    <w:rsid w:val="000A014B"/>
    <w:rsid w:val="000A1B6F"/>
    <w:rsid w:val="000A6342"/>
    <w:rsid w:val="000A6863"/>
    <w:rsid w:val="000A7BCE"/>
    <w:rsid w:val="000B0126"/>
    <w:rsid w:val="000B379E"/>
    <w:rsid w:val="000B4437"/>
    <w:rsid w:val="000B6AAF"/>
    <w:rsid w:val="000C0E50"/>
    <w:rsid w:val="000C593B"/>
    <w:rsid w:val="000C62E5"/>
    <w:rsid w:val="000C649F"/>
    <w:rsid w:val="000D17C8"/>
    <w:rsid w:val="000D20AF"/>
    <w:rsid w:val="000D23D4"/>
    <w:rsid w:val="000D5524"/>
    <w:rsid w:val="000D7838"/>
    <w:rsid w:val="000D7E93"/>
    <w:rsid w:val="000E1201"/>
    <w:rsid w:val="000E3297"/>
    <w:rsid w:val="000E4D6F"/>
    <w:rsid w:val="000E5988"/>
    <w:rsid w:val="000E5FDF"/>
    <w:rsid w:val="000E7425"/>
    <w:rsid w:val="000F01FB"/>
    <w:rsid w:val="000F21E5"/>
    <w:rsid w:val="000F3452"/>
    <w:rsid w:val="000F48C8"/>
    <w:rsid w:val="000F57E6"/>
    <w:rsid w:val="000F665B"/>
    <w:rsid w:val="000F6CEA"/>
    <w:rsid w:val="00101143"/>
    <w:rsid w:val="00102D46"/>
    <w:rsid w:val="001052B2"/>
    <w:rsid w:val="00105801"/>
    <w:rsid w:val="00113921"/>
    <w:rsid w:val="0011450D"/>
    <w:rsid w:val="00115BC9"/>
    <w:rsid w:val="001178E2"/>
    <w:rsid w:val="0012047B"/>
    <w:rsid w:val="001228A8"/>
    <w:rsid w:val="001239BF"/>
    <w:rsid w:val="00123B0C"/>
    <w:rsid w:val="0012400E"/>
    <w:rsid w:val="0012437D"/>
    <w:rsid w:val="00125058"/>
    <w:rsid w:val="001273EE"/>
    <w:rsid w:val="0013182E"/>
    <w:rsid w:val="00132843"/>
    <w:rsid w:val="0013341C"/>
    <w:rsid w:val="00135D41"/>
    <w:rsid w:val="00135D91"/>
    <w:rsid w:val="001366DC"/>
    <w:rsid w:val="00146D51"/>
    <w:rsid w:val="00147269"/>
    <w:rsid w:val="00147425"/>
    <w:rsid w:val="00151C38"/>
    <w:rsid w:val="001523BA"/>
    <w:rsid w:val="00154ACA"/>
    <w:rsid w:val="00155CD1"/>
    <w:rsid w:val="00156FE5"/>
    <w:rsid w:val="00164420"/>
    <w:rsid w:val="0016614E"/>
    <w:rsid w:val="00167815"/>
    <w:rsid w:val="00171311"/>
    <w:rsid w:val="00175840"/>
    <w:rsid w:val="00182964"/>
    <w:rsid w:val="001835B6"/>
    <w:rsid w:val="0018368D"/>
    <w:rsid w:val="0019634B"/>
    <w:rsid w:val="001A12B9"/>
    <w:rsid w:val="001A31B6"/>
    <w:rsid w:val="001A3FE2"/>
    <w:rsid w:val="001A5636"/>
    <w:rsid w:val="001B7E74"/>
    <w:rsid w:val="001C488D"/>
    <w:rsid w:val="001C517A"/>
    <w:rsid w:val="001C71CC"/>
    <w:rsid w:val="001C7857"/>
    <w:rsid w:val="001D27E8"/>
    <w:rsid w:val="001D2EB2"/>
    <w:rsid w:val="001D3B6C"/>
    <w:rsid w:val="001E0B21"/>
    <w:rsid w:val="001E169B"/>
    <w:rsid w:val="001E2448"/>
    <w:rsid w:val="001E24CD"/>
    <w:rsid w:val="001E27C7"/>
    <w:rsid w:val="001E2E2F"/>
    <w:rsid w:val="001E3F75"/>
    <w:rsid w:val="001E476E"/>
    <w:rsid w:val="001E4CA2"/>
    <w:rsid w:val="001E54A5"/>
    <w:rsid w:val="001F41DE"/>
    <w:rsid w:val="001F7614"/>
    <w:rsid w:val="001F7969"/>
    <w:rsid w:val="001F7D12"/>
    <w:rsid w:val="00201FAD"/>
    <w:rsid w:val="002026B9"/>
    <w:rsid w:val="00205D8C"/>
    <w:rsid w:val="00206BB6"/>
    <w:rsid w:val="00221E9A"/>
    <w:rsid w:val="00222541"/>
    <w:rsid w:val="00223E53"/>
    <w:rsid w:val="00225452"/>
    <w:rsid w:val="00225BF3"/>
    <w:rsid w:val="002262B6"/>
    <w:rsid w:val="002275AD"/>
    <w:rsid w:val="00227C93"/>
    <w:rsid w:val="0023292A"/>
    <w:rsid w:val="00232EEB"/>
    <w:rsid w:val="00235471"/>
    <w:rsid w:val="0024118C"/>
    <w:rsid w:val="0024154E"/>
    <w:rsid w:val="0024392D"/>
    <w:rsid w:val="002459E1"/>
    <w:rsid w:val="002460DC"/>
    <w:rsid w:val="00246F90"/>
    <w:rsid w:val="00250955"/>
    <w:rsid w:val="0025708C"/>
    <w:rsid w:val="00260223"/>
    <w:rsid w:val="00260BF1"/>
    <w:rsid w:val="00261272"/>
    <w:rsid w:val="00261368"/>
    <w:rsid w:val="00263307"/>
    <w:rsid w:val="00265F52"/>
    <w:rsid w:val="00267545"/>
    <w:rsid w:val="00271B60"/>
    <w:rsid w:val="00271BC5"/>
    <w:rsid w:val="002731B2"/>
    <w:rsid w:val="002735B6"/>
    <w:rsid w:val="002746AA"/>
    <w:rsid w:val="002779D1"/>
    <w:rsid w:val="002808FA"/>
    <w:rsid w:val="00283A8B"/>
    <w:rsid w:val="00285038"/>
    <w:rsid w:val="00290680"/>
    <w:rsid w:val="002907B2"/>
    <w:rsid w:val="00292580"/>
    <w:rsid w:val="0029443D"/>
    <w:rsid w:val="00296787"/>
    <w:rsid w:val="00297F53"/>
    <w:rsid w:val="002A0B58"/>
    <w:rsid w:val="002A11A9"/>
    <w:rsid w:val="002A13C3"/>
    <w:rsid w:val="002A6392"/>
    <w:rsid w:val="002B33D6"/>
    <w:rsid w:val="002B449E"/>
    <w:rsid w:val="002B67C4"/>
    <w:rsid w:val="002C012F"/>
    <w:rsid w:val="002C028F"/>
    <w:rsid w:val="002C3007"/>
    <w:rsid w:val="002C3FD8"/>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02266"/>
    <w:rsid w:val="00311E2B"/>
    <w:rsid w:val="0031368D"/>
    <w:rsid w:val="00313986"/>
    <w:rsid w:val="00315DE2"/>
    <w:rsid w:val="003162B2"/>
    <w:rsid w:val="00316449"/>
    <w:rsid w:val="0032059E"/>
    <w:rsid w:val="00321715"/>
    <w:rsid w:val="00326F6E"/>
    <w:rsid w:val="003315D1"/>
    <w:rsid w:val="00334BA2"/>
    <w:rsid w:val="00335E31"/>
    <w:rsid w:val="00336AF5"/>
    <w:rsid w:val="0034247A"/>
    <w:rsid w:val="00350694"/>
    <w:rsid w:val="00351129"/>
    <w:rsid w:val="00351FCE"/>
    <w:rsid w:val="00353D6F"/>
    <w:rsid w:val="003545D6"/>
    <w:rsid w:val="0035468F"/>
    <w:rsid w:val="00354E34"/>
    <w:rsid w:val="00364D2D"/>
    <w:rsid w:val="003662CF"/>
    <w:rsid w:val="00366793"/>
    <w:rsid w:val="003702A5"/>
    <w:rsid w:val="00374D46"/>
    <w:rsid w:val="003817C7"/>
    <w:rsid w:val="00382D8C"/>
    <w:rsid w:val="00384895"/>
    <w:rsid w:val="003848F6"/>
    <w:rsid w:val="00385FE2"/>
    <w:rsid w:val="003877D3"/>
    <w:rsid w:val="003878E0"/>
    <w:rsid w:val="00393241"/>
    <w:rsid w:val="00393397"/>
    <w:rsid w:val="003943BA"/>
    <w:rsid w:val="00395C4A"/>
    <w:rsid w:val="003965ED"/>
    <w:rsid w:val="00396819"/>
    <w:rsid w:val="00396A18"/>
    <w:rsid w:val="003A1C76"/>
    <w:rsid w:val="003A3247"/>
    <w:rsid w:val="003A41BB"/>
    <w:rsid w:val="003A4CDF"/>
    <w:rsid w:val="003A5C1A"/>
    <w:rsid w:val="003B1755"/>
    <w:rsid w:val="003B2C86"/>
    <w:rsid w:val="003B3306"/>
    <w:rsid w:val="003B3B9C"/>
    <w:rsid w:val="003B4C99"/>
    <w:rsid w:val="003B55AF"/>
    <w:rsid w:val="003B67E8"/>
    <w:rsid w:val="003B7B20"/>
    <w:rsid w:val="003C23CC"/>
    <w:rsid w:val="003C4360"/>
    <w:rsid w:val="003C694A"/>
    <w:rsid w:val="003D0232"/>
    <w:rsid w:val="003D1291"/>
    <w:rsid w:val="003D27FB"/>
    <w:rsid w:val="003D344F"/>
    <w:rsid w:val="003D3EDE"/>
    <w:rsid w:val="003D6B1C"/>
    <w:rsid w:val="003D79D7"/>
    <w:rsid w:val="003E0C92"/>
    <w:rsid w:val="003E1D78"/>
    <w:rsid w:val="003F1CF0"/>
    <w:rsid w:val="003F34D7"/>
    <w:rsid w:val="003F3760"/>
    <w:rsid w:val="003F5506"/>
    <w:rsid w:val="003F6550"/>
    <w:rsid w:val="003F693B"/>
    <w:rsid w:val="003F7ECF"/>
    <w:rsid w:val="00402029"/>
    <w:rsid w:val="00403007"/>
    <w:rsid w:val="00403ADC"/>
    <w:rsid w:val="004059F7"/>
    <w:rsid w:val="0040775D"/>
    <w:rsid w:val="004116B9"/>
    <w:rsid w:val="0041170D"/>
    <w:rsid w:val="00413F0C"/>
    <w:rsid w:val="004177AA"/>
    <w:rsid w:val="0042018A"/>
    <w:rsid w:val="004211D7"/>
    <w:rsid w:val="00423B54"/>
    <w:rsid w:val="00427584"/>
    <w:rsid w:val="00427892"/>
    <w:rsid w:val="004350E4"/>
    <w:rsid w:val="00435B5A"/>
    <w:rsid w:val="00435C85"/>
    <w:rsid w:val="00441B6B"/>
    <w:rsid w:val="004453DD"/>
    <w:rsid w:val="00452F5E"/>
    <w:rsid w:val="00455A76"/>
    <w:rsid w:val="00465077"/>
    <w:rsid w:val="00466090"/>
    <w:rsid w:val="00466E93"/>
    <w:rsid w:val="004720EE"/>
    <w:rsid w:val="00476C6E"/>
    <w:rsid w:val="0047754F"/>
    <w:rsid w:val="004808FE"/>
    <w:rsid w:val="004812A9"/>
    <w:rsid w:val="00486963"/>
    <w:rsid w:val="0049373B"/>
    <w:rsid w:val="00494B99"/>
    <w:rsid w:val="004959AA"/>
    <w:rsid w:val="00496EC7"/>
    <w:rsid w:val="0049725A"/>
    <w:rsid w:val="004A3D96"/>
    <w:rsid w:val="004A4D78"/>
    <w:rsid w:val="004A50CD"/>
    <w:rsid w:val="004A604C"/>
    <w:rsid w:val="004A6109"/>
    <w:rsid w:val="004A64C1"/>
    <w:rsid w:val="004A67A6"/>
    <w:rsid w:val="004A7129"/>
    <w:rsid w:val="004B0954"/>
    <w:rsid w:val="004B436D"/>
    <w:rsid w:val="004B548A"/>
    <w:rsid w:val="004B61BB"/>
    <w:rsid w:val="004B72EA"/>
    <w:rsid w:val="004C01FA"/>
    <w:rsid w:val="004C0CF6"/>
    <w:rsid w:val="004C115B"/>
    <w:rsid w:val="004C36D4"/>
    <w:rsid w:val="004C3E2C"/>
    <w:rsid w:val="004C52BE"/>
    <w:rsid w:val="004C5CA7"/>
    <w:rsid w:val="004D3444"/>
    <w:rsid w:val="004D34FE"/>
    <w:rsid w:val="004D4B2F"/>
    <w:rsid w:val="004D5140"/>
    <w:rsid w:val="004D56E1"/>
    <w:rsid w:val="004D7E4E"/>
    <w:rsid w:val="004E1229"/>
    <w:rsid w:val="004E23FA"/>
    <w:rsid w:val="004E4CEF"/>
    <w:rsid w:val="004F19FB"/>
    <w:rsid w:val="004F30A1"/>
    <w:rsid w:val="004F31FF"/>
    <w:rsid w:val="004F44D3"/>
    <w:rsid w:val="004F6A40"/>
    <w:rsid w:val="004F6C7E"/>
    <w:rsid w:val="004F72CB"/>
    <w:rsid w:val="00500FDB"/>
    <w:rsid w:val="005016C8"/>
    <w:rsid w:val="00501F35"/>
    <w:rsid w:val="005042B7"/>
    <w:rsid w:val="00505806"/>
    <w:rsid w:val="00506A4B"/>
    <w:rsid w:val="00510B83"/>
    <w:rsid w:val="00511AFC"/>
    <w:rsid w:val="0051299A"/>
    <w:rsid w:val="0051399C"/>
    <w:rsid w:val="00514FF2"/>
    <w:rsid w:val="0051695C"/>
    <w:rsid w:val="00526231"/>
    <w:rsid w:val="00536EB6"/>
    <w:rsid w:val="00544AEC"/>
    <w:rsid w:val="00545E1A"/>
    <w:rsid w:val="005552E9"/>
    <w:rsid w:val="00556E5B"/>
    <w:rsid w:val="00561B1B"/>
    <w:rsid w:val="00561B25"/>
    <w:rsid w:val="00564B00"/>
    <w:rsid w:val="00565F30"/>
    <w:rsid w:val="00567543"/>
    <w:rsid w:val="005701B0"/>
    <w:rsid w:val="005735B2"/>
    <w:rsid w:val="0057724C"/>
    <w:rsid w:val="00581243"/>
    <w:rsid w:val="00581287"/>
    <w:rsid w:val="005869A8"/>
    <w:rsid w:val="00590370"/>
    <w:rsid w:val="00596727"/>
    <w:rsid w:val="005A08B2"/>
    <w:rsid w:val="005A2999"/>
    <w:rsid w:val="005A5BD6"/>
    <w:rsid w:val="005A653B"/>
    <w:rsid w:val="005B191D"/>
    <w:rsid w:val="005C1F69"/>
    <w:rsid w:val="005C3613"/>
    <w:rsid w:val="005C51C2"/>
    <w:rsid w:val="005C5785"/>
    <w:rsid w:val="005D15E0"/>
    <w:rsid w:val="005D2743"/>
    <w:rsid w:val="005D7AB4"/>
    <w:rsid w:val="005D7C25"/>
    <w:rsid w:val="005F09F0"/>
    <w:rsid w:val="005F2A66"/>
    <w:rsid w:val="005F2C9F"/>
    <w:rsid w:val="005F3267"/>
    <w:rsid w:val="005F770B"/>
    <w:rsid w:val="005F788B"/>
    <w:rsid w:val="005F7A7C"/>
    <w:rsid w:val="00600C4D"/>
    <w:rsid w:val="00600FB4"/>
    <w:rsid w:val="00610D3B"/>
    <w:rsid w:val="0061111C"/>
    <w:rsid w:val="006126B3"/>
    <w:rsid w:val="0061330D"/>
    <w:rsid w:val="00614133"/>
    <w:rsid w:val="00614A56"/>
    <w:rsid w:val="00615097"/>
    <w:rsid w:val="006238CF"/>
    <w:rsid w:val="00623C72"/>
    <w:rsid w:val="00624319"/>
    <w:rsid w:val="006245A4"/>
    <w:rsid w:val="00625425"/>
    <w:rsid w:val="00625AD1"/>
    <w:rsid w:val="006263A3"/>
    <w:rsid w:val="00626405"/>
    <w:rsid w:val="00626B63"/>
    <w:rsid w:val="00627215"/>
    <w:rsid w:val="0063530B"/>
    <w:rsid w:val="00646CDD"/>
    <w:rsid w:val="006500D8"/>
    <w:rsid w:val="006500EF"/>
    <w:rsid w:val="00650ACA"/>
    <w:rsid w:val="00652037"/>
    <w:rsid w:val="00652B49"/>
    <w:rsid w:val="00654948"/>
    <w:rsid w:val="00657643"/>
    <w:rsid w:val="006602B5"/>
    <w:rsid w:val="00661C7C"/>
    <w:rsid w:val="00664C6B"/>
    <w:rsid w:val="00664D0E"/>
    <w:rsid w:val="00667954"/>
    <w:rsid w:val="00671A02"/>
    <w:rsid w:val="00680136"/>
    <w:rsid w:val="006843E0"/>
    <w:rsid w:val="00685ECD"/>
    <w:rsid w:val="00686F55"/>
    <w:rsid w:val="00692391"/>
    <w:rsid w:val="006944F7"/>
    <w:rsid w:val="00694AC8"/>
    <w:rsid w:val="00695826"/>
    <w:rsid w:val="006978BC"/>
    <w:rsid w:val="006A14BA"/>
    <w:rsid w:val="006A1C8E"/>
    <w:rsid w:val="006A1CB1"/>
    <w:rsid w:val="006A4D8C"/>
    <w:rsid w:val="006A5EE9"/>
    <w:rsid w:val="006B168E"/>
    <w:rsid w:val="006B20DE"/>
    <w:rsid w:val="006B28B1"/>
    <w:rsid w:val="006B3507"/>
    <w:rsid w:val="006B36CF"/>
    <w:rsid w:val="006B3AB0"/>
    <w:rsid w:val="006B505F"/>
    <w:rsid w:val="006B579B"/>
    <w:rsid w:val="006B6A9C"/>
    <w:rsid w:val="006B729F"/>
    <w:rsid w:val="006B75B1"/>
    <w:rsid w:val="006C2D3D"/>
    <w:rsid w:val="006D1FBC"/>
    <w:rsid w:val="006D2246"/>
    <w:rsid w:val="006D413E"/>
    <w:rsid w:val="006D7BB1"/>
    <w:rsid w:val="006E2717"/>
    <w:rsid w:val="006E3AD9"/>
    <w:rsid w:val="006E6C05"/>
    <w:rsid w:val="006F0C47"/>
    <w:rsid w:val="006F2AF3"/>
    <w:rsid w:val="006F3CA1"/>
    <w:rsid w:val="00700363"/>
    <w:rsid w:val="007005EE"/>
    <w:rsid w:val="00702596"/>
    <w:rsid w:val="00706F23"/>
    <w:rsid w:val="00710C41"/>
    <w:rsid w:val="00711A63"/>
    <w:rsid w:val="007122CB"/>
    <w:rsid w:val="00712D71"/>
    <w:rsid w:val="0071560B"/>
    <w:rsid w:val="00717732"/>
    <w:rsid w:val="00723034"/>
    <w:rsid w:val="00723181"/>
    <w:rsid w:val="007249A9"/>
    <w:rsid w:val="00724DB3"/>
    <w:rsid w:val="0073096A"/>
    <w:rsid w:val="007331F6"/>
    <w:rsid w:val="00735F7D"/>
    <w:rsid w:val="00736CC1"/>
    <w:rsid w:val="00740B04"/>
    <w:rsid w:val="00744A94"/>
    <w:rsid w:val="00744D6B"/>
    <w:rsid w:val="00745C75"/>
    <w:rsid w:val="0074646F"/>
    <w:rsid w:val="00746CE9"/>
    <w:rsid w:val="00750E65"/>
    <w:rsid w:val="00753BB9"/>
    <w:rsid w:val="00753C82"/>
    <w:rsid w:val="007626DB"/>
    <w:rsid w:val="00762F58"/>
    <w:rsid w:val="00767991"/>
    <w:rsid w:val="007710F9"/>
    <w:rsid w:val="00771C32"/>
    <w:rsid w:val="00771E79"/>
    <w:rsid w:val="0077225C"/>
    <w:rsid w:val="0077465B"/>
    <w:rsid w:val="0078252E"/>
    <w:rsid w:val="00783FFF"/>
    <w:rsid w:val="007841D6"/>
    <w:rsid w:val="0078794A"/>
    <w:rsid w:val="0079192D"/>
    <w:rsid w:val="00791B4C"/>
    <w:rsid w:val="007927C1"/>
    <w:rsid w:val="00793B23"/>
    <w:rsid w:val="00794ACC"/>
    <w:rsid w:val="007970E7"/>
    <w:rsid w:val="007A04D1"/>
    <w:rsid w:val="007A1068"/>
    <w:rsid w:val="007A45EE"/>
    <w:rsid w:val="007B190F"/>
    <w:rsid w:val="007B19A2"/>
    <w:rsid w:val="007C0A6B"/>
    <w:rsid w:val="007C33F3"/>
    <w:rsid w:val="007C4698"/>
    <w:rsid w:val="007C639C"/>
    <w:rsid w:val="007C72AF"/>
    <w:rsid w:val="007D4874"/>
    <w:rsid w:val="007D6D9B"/>
    <w:rsid w:val="007E1EC7"/>
    <w:rsid w:val="007E44EF"/>
    <w:rsid w:val="007E67F1"/>
    <w:rsid w:val="007E7346"/>
    <w:rsid w:val="007F111D"/>
    <w:rsid w:val="007F1CEF"/>
    <w:rsid w:val="007F422E"/>
    <w:rsid w:val="007F6D55"/>
    <w:rsid w:val="008005BC"/>
    <w:rsid w:val="008007B8"/>
    <w:rsid w:val="00800927"/>
    <w:rsid w:val="008010CD"/>
    <w:rsid w:val="0080498A"/>
    <w:rsid w:val="008056D0"/>
    <w:rsid w:val="00811CBC"/>
    <w:rsid w:val="0081260E"/>
    <w:rsid w:val="00812B4F"/>
    <w:rsid w:val="00813CC0"/>
    <w:rsid w:val="00813E51"/>
    <w:rsid w:val="00816AC2"/>
    <w:rsid w:val="008204B7"/>
    <w:rsid w:val="00821D67"/>
    <w:rsid w:val="0082366E"/>
    <w:rsid w:val="00824736"/>
    <w:rsid w:val="00827CDF"/>
    <w:rsid w:val="0083184B"/>
    <w:rsid w:val="008340DB"/>
    <w:rsid w:val="00834B63"/>
    <w:rsid w:val="00840739"/>
    <w:rsid w:val="00840A47"/>
    <w:rsid w:val="00840FFE"/>
    <w:rsid w:val="00841D27"/>
    <w:rsid w:val="0085045D"/>
    <w:rsid w:val="00853092"/>
    <w:rsid w:val="0085399F"/>
    <w:rsid w:val="00853CD5"/>
    <w:rsid w:val="008549B9"/>
    <w:rsid w:val="00854A3D"/>
    <w:rsid w:val="00855E4B"/>
    <w:rsid w:val="0085662C"/>
    <w:rsid w:val="00856E8D"/>
    <w:rsid w:val="0086725F"/>
    <w:rsid w:val="00870DD0"/>
    <w:rsid w:val="00873B19"/>
    <w:rsid w:val="0087430B"/>
    <w:rsid w:val="0087637B"/>
    <w:rsid w:val="00876F9B"/>
    <w:rsid w:val="0087701D"/>
    <w:rsid w:val="008868BF"/>
    <w:rsid w:val="00894651"/>
    <w:rsid w:val="00894A55"/>
    <w:rsid w:val="00897915"/>
    <w:rsid w:val="008A1B2B"/>
    <w:rsid w:val="008A1E64"/>
    <w:rsid w:val="008A49A4"/>
    <w:rsid w:val="008A56B4"/>
    <w:rsid w:val="008A6E2F"/>
    <w:rsid w:val="008A722F"/>
    <w:rsid w:val="008B7EA8"/>
    <w:rsid w:val="008B7F9A"/>
    <w:rsid w:val="008C1100"/>
    <w:rsid w:val="008C2FBB"/>
    <w:rsid w:val="008C43D6"/>
    <w:rsid w:val="008C48E6"/>
    <w:rsid w:val="008C7B5B"/>
    <w:rsid w:val="008C7DA7"/>
    <w:rsid w:val="008D21E7"/>
    <w:rsid w:val="008D2AD2"/>
    <w:rsid w:val="008D5A8E"/>
    <w:rsid w:val="008D7DB1"/>
    <w:rsid w:val="008E353C"/>
    <w:rsid w:val="008E3C9E"/>
    <w:rsid w:val="008E6135"/>
    <w:rsid w:val="008F0ECD"/>
    <w:rsid w:val="008F1686"/>
    <w:rsid w:val="008F73D7"/>
    <w:rsid w:val="008F7914"/>
    <w:rsid w:val="00900A47"/>
    <w:rsid w:val="00903B62"/>
    <w:rsid w:val="00913695"/>
    <w:rsid w:val="00913F2F"/>
    <w:rsid w:val="0091502A"/>
    <w:rsid w:val="00916621"/>
    <w:rsid w:val="009221B3"/>
    <w:rsid w:val="00923193"/>
    <w:rsid w:val="009232D4"/>
    <w:rsid w:val="00927DE1"/>
    <w:rsid w:val="009307B9"/>
    <w:rsid w:val="00931863"/>
    <w:rsid w:val="00934C1F"/>
    <w:rsid w:val="009358A7"/>
    <w:rsid w:val="009401F1"/>
    <w:rsid w:val="00942596"/>
    <w:rsid w:val="009426D7"/>
    <w:rsid w:val="00943ABC"/>
    <w:rsid w:val="00944DC6"/>
    <w:rsid w:val="00945176"/>
    <w:rsid w:val="009452BF"/>
    <w:rsid w:val="00945438"/>
    <w:rsid w:val="0094713D"/>
    <w:rsid w:val="00947198"/>
    <w:rsid w:val="00954575"/>
    <w:rsid w:val="009555A9"/>
    <w:rsid w:val="00955659"/>
    <w:rsid w:val="00956251"/>
    <w:rsid w:val="00962D85"/>
    <w:rsid w:val="00963F4F"/>
    <w:rsid w:val="0096412D"/>
    <w:rsid w:val="009657ED"/>
    <w:rsid w:val="009666F8"/>
    <w:rsid w:val="009676E3"/>
    <w:rsid w:val="009705B1"/>
    <w:rsid w:val="00970C46"/>
    <w:rsid w:val="00972412"/>
    <w:rsid w:val="009769B6"/>
    <w:rsid w:val="0098091B"/>
    <w:rsid w:val="00981DA2"/>
    <w:rsid w:val="009829E8"/>
    <w:rsid w:val="00984BA9"/>
    <w:rsid w:val="0099020D"/>
    <w:rsid w:val="009902F9"/>
    <w:rsid w:val="009923F6"/>
    <w:rsid w:val="009A03DB"/>
    <w:rsid w:val="009A390E"/>
    <w:rsid w:val="009A3C46"/>
    <w:rsid w:val="009A3C66"/>
    <w:rsid w:val="009A5A8B"/>
    <w:rsid w:val="009A7186"/>
    <w:rsid w:val="009A79EB"/>
    <w:rsid w:val="009B2D81"/>
    <w:rsid w:val="009B4E2F"/>
    <w:rsid w:val="009B5346"/>
    <w:rsid w:val="009C1E1B"/>
    <w:rsid w:val="009C2CB5"/>
    <w:rsid w:val="009C41F9"/>
    <w:rsid w:val="009D097F"/>
    <w:rsid w:val="009D22A3"/>
    <w:rsid w:val="009D30F6"/>
    <w:rsid w:val="009D4F0F"/>
    <w:rsid w:val="009D5BD0"/>
    <w:rsid w:val="009D690D"/>
    <w:rsid w:val="009E0694"/>
    <w:rsid w:val="009E15ED"/>
    <w:rsid w:val="009E1F11"/>
    <w:rsid w:val="009E2E0B"/>
    <w:rsid w:val="009E43C1"/>
    <w:rsid w:val="009E56C3"/>
    <w:rsid w:val="009F43FE"/>
    <w:rsid w:val="009F6C3E"/>
    <w:rsid w:val="009F763A"/>
    <w:rsid w:val="009F7C5B"/>
    <w:rsid w:val="00A038C3"/>
    <w:rsid w:val="00A06EA2"/>
    <w:rsid w:val="00A07055"/>
    <w:rsid w:val="00A13CD9"/>
    <w:rsid w:val="00A1516B"/>
    <w:rsid w:val="00A1721E"/>
    <w:rsid w:val="00A174A4"/>
    <w:rsid w:val="00A20601"/>
    <w:rsid w:val="00A24072"/>
    <w:rsid w:val="00A27182"/>
    <w:rsid w:val="00A33970"/>
    <w:rsid w:val="00A357F2"/>
    <w:rsid w:val="00A36444"/>
    <w:rsid w:val="00A3665B"/>
    <w:rsid w:val="00A406DE"/>
    <w:rsid w:val="00A42ECD"/>
    <w:rsid w:val="00A454DD"/>
    <w:rsid w:val="00A46B8E"/>
    <w:rsid w:val="00A46D78"/>
    <w:rsid w:val="00A4797D"/>
    <w:rsid w:val="00A5026B"/>
    <w:rsid w:val="00A51335"/>
    <w:rsid w:val="00A528AF"/>
    <w:rsid w:val="00A5753C"/>
    <w:rsid w:val="00A63454"/>
    <w:rsid w:val="00A63B6B"/>
    <w:rsid w:val="00A63CD2"/>
    <w:rsid w:val="00A72637"/>
    <w:rsid w:val="00A746A6"/>
    <w:rsid w:val="00A800B4"/>
    <w:rsid w:val="00A824F9"/>
    <w:rsid w:val="00A82D22"/>
    <w:rsid w:val="00A83A83"/>
    <w:rsid w:val="00A844E9"/>
    <w:rsid w:val="00A84C8A"/>
    <w:rsid w:val="00A8561B"/>
    <w:rsid w:val="00A90B49"/>
    <w:rsid w:val="00A93784"/>
    <w:rsid w:val="00A979DE"/>
    <w:rsid w:val="00A97C8E"/>
    <w:rsid w:val="00AA2EDC"/>
    <w:rsid w:val="00AA5944"/>
    <w:rsid w:val="00AA5AE7"/>
    <w:rsid w:val="00AA7BEA"/>
    <w:rsid w:val="00AB6925"/>
    <w:rsid w:val="00AC161A"/>
    <w:rsid w:val="00AC6FDA"/>
    <w:rsid w:val="00AD0036"/>
    <w:rsid w:val="00AD1321"/>
    <w:rsid w:val="00AD3D06"/>
    <w:rsid w:val="00AD42CF"/>
    <w:rsid w:val="00AE0BFE"/>
    <w:rsid w:val="00AE1674"/>
    <w:rsid w:val="00AE1C95"/>
    <w:rsid w:val="00AE3168"/>
    <w:rsid w:val="00AE6E51"/>
    <w:rsid w:val="00AE76E4"/>
    <w:rsid w:val="00AF003E"/>
    <w:rsid w:val="00AF301F"/>
    <w:rsid w:val="00AF4DEC"/>
    <w:rsid w:val="00AF5386"/>
    <w:rsid w:val="00AF6D48"/>
    <w:rsid w:val="00AF7839"/>
    <w:rsid w:val="00B0069E"/>
    <w:rsid w:val="00B02E47"/>
    <w:rsid w:val="00B04C37"/>
    <w:rsid w:val="00B0587B"/>
    <w:rsid w:val="00B07B81"/>
    <w:rsid w:val="00B11C40"/>
    <w:rsid w:val="00B12D41"/>
    <w:rsid w:val="00B23154"/>
    <w:rsid w:val="00B2343F"/>
    <w:rsid w:val="00B248B9"/>
    <w:rsid w:val="00B257BC"/>
    <w:rsid w:val="00B318F0"/>
    <w:rsid w:val="00B32170"/>
    <w:rsid w:val="00B376EC"/>
    <w:rsid w:val="00B407DC"/>
    <w:rsid w:val="00B45AEF"/>
    <w:rsid w:val="00B465D8"/>
    <w:rsid w:val="00B51822"/>
    <w:rsid w:val="00B55DB4"/>
    <w:rsid w:val="00B56184"/>
    <w:rsid w:val="00B602A7"/>
    <w:rsid w:val="00B61F44"/>
    <w:rsid w:val="00B70DA2"/>
    <w:rsid w:val="00B73DA8"/>
    <w:rsid w:val="00B745E2"/>
    <w:rsid w:val="00B74C54"/>
    <w:rsid w:val="00B77EBB"/>
    <w:rsid w:val="00B8202F"/>
    <w:rsid w:val="00B82CE1"/>
    <w:rsid w:val="00B8619E"/>
    <w:rsid w:val="00B8734F"/>
    <w:rsid w:val="00B927F0"/>
    <w:rsid w:val="00B92ECF"/>
    <w:rsid w:val="00BA1D39"/>
    <w:rsid w:val="00BA480F"/>
    <w:rsid w:val="00BA6BFC"/>
    <w:rsid w:val="00BA6F69"/>
    <w:rsid w:val="00BA79F6"/>
    <w:rsid w:val="00BB0E10"/>
    <w:rsid w:val="00BB25E6"/>
    <w:rsid w:val="00BB522B"/>
    <w:rsid w:val="00BB5FA4"/>
    <w:rsid w:val="00BC032E"/>
    <w:rsid w:val="00BC0BED"/>
    <w:rsid w:val="00BC4E39"/>
    <w:rsid w:val="00BC5877"/>
    <w:rsid w:val="00BC64A0"/>
    <w:rsid w:val="00BC7F46"/>
    <w:rsid w:val="00BD0F0D"/>
    <w:rsid w:val="00BD7F70"/>
    <w:rsid w:val="00BE3444"/>
    <w:rsid w:val="00BE7FA4"/>
    <w:rsid w:val="00BF0175"/>
    <w:rsid w:val="00BF2BE1"/>
    <w:rsid w:val="00BF2C34"/>
    <w:rsid w:val="00BF3BB2"/>
    <w:rsid w:val="00BF4842"/>
    <w:rsid w:val="00BF4BF4"/>
    <w:rsid w:val="00BF5563"/>
    <w:rsid w:val="00BF72BD"/>
    <w:rsid w:val="00C01109"/>
    <w:rsid w:val="00C026D0"/>
    <w:rsid w:val="00C04DAC"/>
    <w:rsid w:val="00C061CF"/>
    <w:rsid w:val="00C066D0"/>
    <w:rsid w:val="00C073B7"/>
    <w:rsid w:val="00C101B8"/>
    <w:rsid w:val="00C13EEA"/>
    <w:rsid w:val="00C14F1D"/>
    <w:rsid w:val="00C15140"/>
    <w:rsid w:val="00C16387"/>
    <w:rsid w:val="00C178C1"/>
    <w:rsid w:val="00C17CC1"/>
    <w:rsid w:val="00C251DF"/>
    <w:rsid w:val="00C25FA0"/>
    <w:rsid w:val="00C26F1A"/>
    <w:rsid w:val="00C316C4"/>
    <w:rsid w:val="00C34B93"/>
    <w:rsid w:val="00C371D7"/>
    <w:rsid w:val="00C3775C"/>
    <w:rsid w:val="00C46CF0"/>
    <w:rsid w:val="00C47D9F"/>
    <w:rsid w:val="00C47E4E"/>
    <w:rsid w:val="00C47EB3"/>
    <w:rsid w:val="00C508FF"/>
    <w:rsid w:val="00C54A71"/>
    <w:rsid w:val="00C66213"/>
    <w:rsid w:val="00C6698D"/>
    <w:rsid w:val="00C67042"/>
    <w:rsid w:val="00C6711D"/>
    <w:rsid w:val="00C76408"/>
    <w:rsid w:val="00C76F78"/>
    <w:rsid w:val="00C80C17"/>
    <w:rsid w:val="00C80EB6"/>
    <w:rsid w:val="00C82603"/>
    <w:rsid w:val="00C82F92"/>
    <w:rsid w:val="00C846CD"/>
    <w:rsid w:val="00C84F45"/>
    <w:rsid w:val="00C853D4"/>
    <w:rsid w:val="00C863EF"/>
    <w:rsid w:val="00C94249"/>
    <w:rsid w:val="00C97D07"/>
    <w:rsid w:val="00CA0753"/>
    <w:rsid w:val="00CA2348"/>
    <w:rsid w:val="00CA5D49"/>
    <w:rsid w:val="00CA66E5"/>
    <w:rsid w:val="00CB1215"/>
    <w:rsid w:val="00CB3510"/>
    <w:rsid w:val="00CB41FC"/>
    <w:rsid w:val="00CB68B4"/>
    <w:rsid w:val="00CB70C0"/>
    <w:rsid w:val="00CC1124"/>
    <w:rsid w:val="00CC17A5"/>
    <w:rsid w:val="00CD1A8D"/>
    <w:rsid w:val="00CD62E5"/>
    <w:rsid w:val="00CD6FA1"/>
    <w:rsid w:val="00CD7831"/>
    <w:rsid w:val="00CD7B06"/>
    <w:rsid w:val="00CE25C6"/>
    <w:rsid w:val="00CE26DF"/>
    <w:rsid w:val="00CE297F"/>
    <w:rsid w:val="00CE3E4D"/>
    <w:rsid w:val="00CE5D32"/>
    <w:rsid w:val="00CE7CA9"/>
    <w:rsid w:val="00CF004D"/>
    <w:rsid w:val="00CF2267"/>
    <w:rsid w:val="00CF2D76"/>
    <w:rsid w:val="00CF5C72"/>
    <w:rsid w:val="00CF5E0F"/>
    <w:rsid w:val="00D00541"/>
    <w:rsid w:val="00D01C89"/>
    <w:rsid w:val="00D02A7B"/>
    <w:rsid w:val="00D0597A"/>
    <w:rsid w:val="00D059CA"/>
    <w:rsid w:val="00D11AF5"/>
    <w:rsid w:val="00D1284A"/>
    <w:rsid w:val="00D12DDD"/>
    <w:rsid w:val="00D12E23"/>
    <w:rsid w:val="00D15309"/>
    <w:rsid w:val="00D16888"/>
    <w:rsid w:val="00D170F7"/>
    <w:rsid w:val="00D22482"/>
    <w:rsid w:val="00D24018"/>
    <w:rsid w:val="00D24709"/>
    <w:rsid w:val="00D25DC3"/>
    <w:rsid w:val="00D266AD"/>
    <w:rsid w:val="00D275FC"/>
    <w:rsid w:val="00D31611"/>
    <w:rsid w:val="00D31CD9"/>
    <w:rsid w:val="00D35419"/>
    <w:rsid w:val="00D36006"/>
    <w:rsid w:val="00D366A4"/>
    <w:rsid w:val="00D407E0"/>
    <w:rsid w:val="00D42240"/>
    <w:rsid w:val="00D4665A"/>
    <w:rsid w:val="00D52370"/>
    <w:rsid w:val="00D603A3"/>
    <w:rsid w:val="00D6217F"/>
    <w:rsid w:val="00D72384"/>
    <w:rsid w:val="00D737DD"/>
    <w:rsid w:val="00D75A10"/>
    <w:rsid w:val="00D75D5B"/>
    <w:rsid w:val="00D77F64"/>
    <w:rsid w:val="00D816EC"/>
    <w:rsid w:val="00D82552"/>
    <w:rsid w:val="00D8526D"/>
    <w:rsid w:val="00D94E85"/>
    <w:rsid w:val="00D95DDB"/>
    <w:rsid w:val="00D95EA4"/>
    <w:rsid w:val="00D96807"/>
    <w:rsid w:val="00D96B26"/>
    <w:rsid w:val="00D9787B"/>
    <w:rsid w:val="00DA2194"/>
    <w:rsid w:val="00DA3264"/>
    <w:rsid w:val="00DA55DA"/>
    <w:rsid w:val="00DB0B35"/>
    <w:rsid w:val="00DB0C55"/>
    <w:rsid w:val="00DB114E"/>
    <w:rsid w:val="00DB1307"/>
    <w:rsid w:val="00DB2454"/>
    <w:rsid w:val="00DB258A"/>
    <w:rsid w:val="00DC0C2D"/>
    <w:rsid w:val="00DC0CE3"/>
    <w:rsid w:val="00DC4901"/>
    <w:rsid w:val="00DC4C56"/>
    <w:rsid w:val="00DC5642"/>
    <w:rsid w:val="00DC6BE6"/>
    <w:rsid w:val="00DC6EE8"/>
    <w:rsid w:val="00DC6F00"/>
    <w:rsid w:val="00DD029B"/>
    <w:rsid w:val="00DD0619"/>
    <w:rsid w:val="00DD169D"/>
    <w:rsid w:val="00DD1D91"/>
    <w:rsid w:val="00DD1FCD"/>
    <w:rsid w:val="00DD2EFF"/>
    <w:rsid w:val="00DD5279"/>
    <w:rsid w:val="00DD69F4"/>
    <w:rsid w:val="00DE0361"/>
    <w:rsid w:val="00DE4217"/>
    <w:rsid w:val="00DE59A8"/>
    <w:rsid w:val="00DF153A"/>
    <w:rsid w:val="00DF3890"/>
    <w:rsid w:val="00DF50E8"/>
    <w:rsid w:val="00DF7951"/>
    <w:rsid w:val="00DF7EBD"/>
    <w:rsid w:val="00DF7FA8"/>
    <w:rsid w:val="00E03524"/>
    <w:rsid w:val="00E05D49"/>
    <w:rsid w:val="00E06806"/>
    <w:rsid w:val="00E1458C"/>
    <w:rsid w:val="00E14699"/>
    <w:rsid w:val="00E15C2B"/>
    <w:rsid w:val="00E165C9"/>
    <w:rsid w:val="00E16C7B"/>
    <w:rsid w:val="00E1753A"/>
    <w:rsid w:val="00E17ADF"/>
    <w:rsid w:val="00E2213B"/>
    <w:rsid w:val="00E24FF5"/>
    <w:rsid w:val="00E253C7"/>
    <w:rsid w:val="00E27A34"/>
    <w:rsid w:val="00E31842"/>
    <w:rsid w:val="00E32C93"/>
    <w:rsid w:val="00E34D23"/>
    <w:rsid w:val="00E360B6"/>
    <w:rsid w:val="00E365D0"/>
    <w:rsid w:val="00E42D53"/>
    <w:rsid w:val="00E4308D"/>
    <w:rsid w:val="00E43DE7"/>
    <w:rsid w:val="00E453AD"/>
    <w:rsid w:val="00E465A4"/>
    <w:rsid w:val="00E47833"/>
    <w:rsid w:val="00E52F36"/>
    <w:rsid w:val="00E54F5C"/>
    <w:rsid w:val="00E5557A"/>
    <w:rsid w:val="00E55852"/>
    <w:rsid w:val="00E56596"/>
    <w:rsid w:val="00E61D54"/>
    <w:rsid w:val="00E6293A"/>
    <w:rsid w:val="00E66CAD"/>
    <w:rsid w:val="00E70E1D"/>
    <w:rsid w:val="00E7470D"/>
    <w:rsid w:val="00E75E18"/>
    <w:rsid w:val="00E76AA0"/>
    <w:rsid w:val="00E80B1D"/>
    <w:rsid w:val="00E80D93"/>
    <w:rsid w:val="00E863A4"/>
    <w:rsid w:val="00E9474B"/>
    <w:rsid w:val="00EA1602"/>
    <w:rsid w:val="00EA3FE7"/>
    <w:rsid w:val="00EA47D4"/>
    <w:rsid w:val="00EA7154"/>
    <w:rsid w:val="00EB03DD"/>
    <w:rsid w:val="00EB4866"/>
    <w:rsid w:val="00EB7924"/>
    <w:rsid w:val="00EC0001"/>
    <w:rsid w:val="00EC0BEB"/>
    <w:rsid w:val="00ED04BC"/>
    <w:rsid w:val="00ED07B7"/>
    <w:rsid w:val="00ED13E9"/>
    <w:rsid w:val="00ED33D9"/>
    <w:rsid w:val="00EE02A3"/>
    <w:rsid w:val="00EE05CA"/>
    <w:rsid w:val="00EE1F34"/>
    <w:rsid w:val="00EE3651"/>
    <w:rsid w:val="00EE4D3E"/>
    <w:rsid w:val="00EF215A"/>
    <w:rsid w:val="00EF2626"/>
    <w:rsid w:val="00EF52D8"/>
    <w:rsid w:val="00EF72F4"/>
    <w:rsid w:val="00F01FF0"/>
    <w:rsid w:val="00F048D8"/>
    <w:rsid w:val="00F04E44"/>
    <w:rsid w:val="00F05C43"/>
    <w:rsid w:val="00F06577"/>
    <w:rsid w:val="00F073EC"/>
    <w:rsid w:val="00F1116D"/>
    <w:rsid w:val="00F113C3"/>
    <w:rsid w:val="00F13B19"/>
    <w:rsid w:val="00F17401"/>
    <w:rsid w:val="00F23C76"/>
    <w:rsid w:val="00F246B0"/>
    <w:rsid w:val="00F24E95"/>
    <w:rsid w:val="00F24F00"/>
    <w:rsid w:val="00F2616C"/>
    <w:rsid w:val="00F26AE2"/>
    <w:rsid w:val="00F2778C"/>
    <w:rsid w:val="00F30AEA"/>
    <w:rsid w:val="00F34308"/>
    <w:rsid w:val="00F350F9"/>
    <w:rsid w:val="00F3658C"/>
    <w:rsid w:val="00F407E6"/>
    <w:rsid w:val="00F426A4"/>
    <w:rsid w:val="00F44255"/>
    <w:rsid w:val="00F45B1B"/>
    <w:rsid w:val="00F46663"/>
    <w:rsid w:val="00F5324B"/>
    <w:rsid w:val="00F57488"/>
    <w:rsid w:val="00F6068E"/>
    <w:rsid w:val="00F61C05"/>
    <w:rsid w:val="00F620C3"/>
    <w:rsid w:val="00F659DC"/>
    <w:rsid w:val="00F67F86"/>
    <w:rsid w:val="00F705E4"/>
    <w:rsid w:val="00F73680"/>
    <w:rsid w:val="00F73E12"/>
    <w:rsid w:val="00F745B1"/>
    <w:rsid w:val="00F75142"/>
    <w:rsid w:val="00F778D6"/>
    <w:rsid w:val="00F77B0F"/>
    <w:rsid w:val="00F83C09"/>
    <w:rsid w:val="00F87F2D"/>
    <w:rsid w:val="00F92502"/>
    <w:rsid w:val="00F96145"/>
    <w:rsid w:val="00F96402"/>
    <w:rsid w:val="00F965F3"/>
    <w:rsid w:val="00F96A7A"/>
    <w:rsid w:val="00FA1025"/>
    <w:rsid w:val="00FA2ECC"/>
    <w:rsid w:val="00FA4A22"/>
    <w:rsid w:val="00FA5C9B"/>
    <w:rsid w:val="00FA670F"/>
    <w:rsid w:val="00FA6FB9"/>
    <w:rsid w:val="00FA7606"/>
    <w:rsid w:val="00FA7E47"/>
    <w:rsid w:val="00FB15F7"/>
    <w:rsid w:val="00FB3ED2"/>
    <w:rsid w:val="00FB506B"/>
    <w:rsid w:val="00FB57A4"/>
    <w:rsid w:val="00FB75E4"/>
    <w:rsid w:val="00FB762F"/>
    <w:rsid w:val="00FC04F2"/>
    <w:rsid w:val="00FC39A6"/>
    <w:rsid w:val="00FC3F78"/>
    <w:rsid w:val="00FD0859"/>
    <w:rsid w:val="00FD14A8"/>
    <w:rsid w:val="00FD188F"/>
    <w:rsid w:val="00FD2099"/>
    <w:rsid w:val="00FD4BC8"/>
    <w:rsid w:val="00FD5FD4"/>
    <w:rsid w:val="00FD76F9"/>
    <w:rsid w:val="00FE1463"/>
    <w:rsid w:val="00FE1FE0"/>
    <w:rsid w:val="00FE2189"/>
    <w:rsid w:val="00FE23AC"/>
    <w:rsid w:val="00FE28A4"/>
    <w:rsid w:val="00FE296C"/>
    <w:rsid w:val="00FE30DF"/>
    <w:rsid w:val="00FE38C6"/>
    <w:rsid w:val="00FE55A0"/>
    <w:rsid w:val="00FF1BA6"/>
    <w:rsid w:val="00FF31DE"/>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09F3A9E"/>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semiHidden/>
    <w:unhideWhenUsed/>
    <w:rsid w:val="00D16888"/>
    <w:pPr>
      <w:jc w:val="left"/>
    </w:pPr>
  </w:style>
  <w:style w:type="character" w:customStyle="1" w:styleId="ad">
    <w:name w:val="コメント文字列 (文字)"/>
    <w:basedOn w:val="a0"/>
    <w:link w:val="ac"/>
    <w:uiPriority w:val="99"/>
    <w:semiHidden/>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5D15E0"/>
  </w:style>
  <w:style w:type="character" w:customStyle="1" w:styleId="af3">
    <w:name w:val="日付 (文字)"/>
    <w:basedOn w:val="a0"/>
    <w:link w:val="af2"/>
    <w:uiPriority w:val="99"/>
    <w:semiHidden/>
    <w:rsid w:val="005D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93">
      <w:bodyDiv w:val="1"/>
      <w:marLeft w:val="0"/>
      <w:marRight w:val="0"/>
      <w:marTop w:val="0"/>
      <w:marBottom w:val="0"/>
      <w:divBdr>
        <w:top w:val="none" w:sz="0" w:space="0" w:color="auto"/>
        <w:left w:val="none" w:sz="0" w:space="0" w:color="auto"/>
        <w:bottom w:val="none" w:sz="0" w:space="0" w:color="auto"/>
        <w:right w:val="none" w:sz="0" w:space="0" w:color="auto"/>
      </w:divBdr>
    </w:div>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1879-7914-4901-B653-648D838B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小浜　成</cp:lastModifiedBy>
  <cp:revision>6</cp:revision>
  <cp:lastPrinted>2021-03-05T03:23:00Z</cp:lastPrinted>
  <dcterms:created xsi:type="dcterms:W3CDTF">2021-03-09T02:54:00Z</dcterms:created>
  <dcterms:modified xsi:type="dcterms:W3CDTF">2021-03-09T06:10:00Z</dcterms:modified>
</cp:coreProperties>
</file>